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E" w:rsidRPr="00B17E2E" w:rsidRDefault="00B17E2E" w:rsidP="00B17E2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17E2E">
        <w:rPr>
          <w:rFonts w:ascii="Times New Roman" w:hAnsi="Times New Roman"/>
          <w:sz w:val="28"/>
          <w:szCs w:val="28"/>
        </w:rPr>
        <w:t>АДМИНИСТРАЦИЯ</w:t>
      </w:r>
    </w:p>
    <w:p w:rsidR="00B17E2E" w:rsidRPr="00B17E2E" w:rsidRDefault="00B17E2E" w:rsidP="00B17E2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17E2E">
        <w:rPr>
          <w:rFonts w:ascii="Times New Roman" w:hAnsi="Times New Roman"/>
          <w:sz w:val="28"/>
          <w:szCs w:val="28"/>
        </w:rPr>
        <w:t>МАЛОАЛАБУХСКОГО СЕЛЬСКОГО ПОСЕЛЕНИЯ</w:t>
      </w:r>
    </w:p>
    <w:p w:rsidR="00B17E2E" w:rsidRPr="00B17E2E" w:rsidRDefault="00B17E2E" w:rsidP="00B17E2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17E2E">
        <w:rPr>
          <w:rFonts w:ascii="Times New Roman" w:hAnsi="Times New Roman"/>
          <w:sz w:val="28"/>
          <w:szCs w:val="28"/>
        </w:rPr>
        <w:t xml:space="preserve">ГРИБАНОВСКОГО МУНИЦИПАЛЬНОГО РАЙОНА </w:t>
      </w:r>
    </w:p>
    <w:p w:rsidR="00B17E2E" w:rsidRPr="00B17E2E" w:rsidRDefault="00B17E2E" w:rsidP="00B17E2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B17E2E">
        <w:rPr>
          <w:rFonts w:ascii="Times New Roman" w:hAnsi="Times New Roman"/>
          <w:sz w:val="28"/>
          <w:szCs w:val="28"/>
        </w:rPr>
        <w:t>ВОРОНЕЖСКОЙ ОБЛАСТИ</w:t>
      </w:r>
    </w:p>
    <w:p w:rsidR="00B17E2E" w:rsidRPr="00B17E2E" w:rsidRDefault="00B17E2E" w:rsidP="00B17E2E">
      <w:pPr>
        <w:autoSpaceDN w:val="0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B17E2E" w:rsidRPr="00B17E2E" w:rsidRDefault="00B17E2E" w:rsidP="00B17E2E">
      <w:pPr>
        <w:autoSpaceDN w:val="0"/>
        <w:ind w:firstLine="0"/>
        <w:jc w:val="center"/>
        <w:rPr>
          <w:rFonts w:ascii="Times New Roman" w:hAnsi="Times New Roman"/>
          <w:sz w:val="32"/>
          <w:szCs w:val="32"/>
        </w:rPr>
      </w:pPr>
      <w:r w:rsidRPr="00B17E2E">
        <w:rPr>
          <w:rFonts w:ascii="Times New Roman" w:hAnsi="Times New Roman"/>
          <w:sz w:val="32"/>
          <w:szCs w:val="32"/>
        </w:rPr>
        <w:t>ПОСТАНОВЛЕНИЕ</w:t>
      </w:r>
    </w:p>
    <w:p w:rsidR="00B17E2E" w:rsidRPr="00B17E2E" w:rsidRDefault="00B17E2E" w:rsidP="00B17E2E">
      <w:pPr>
        <w:tabs>
          <w:tab w:val="left" w:pos="1172"/>
        </w:tabs>
        <w:autoSpaceDN w:val="0"/>
        <w:rPr>
          <w:rFonts w:ascii="Times New Roman" w:hAnsi="Times New Roman"/>
          <w:sz w:val="28"/>
          <w:szCs w:val="28"/>
        </w:rPr>
      </w:pPr>
    </w:p>
    <w:p w:rsidR="00B17E2E" w:rsidRPr="00B17E2E" w:rsidRDefault="00D4385E" w:rsidP="00B17E2E">
      <w:pPr>
        <w:tabs>
          <w:tab w:val="left" w:pos="1172"/>
        </w:tabs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«12» ноября 2024 г. № 92</w:t>
      </w:r>
    </w:p>
    <w:p w:rsidR="00B17E2E" w:rsidRPr="00B17E2E" w:rsidRDefault="00B17E2E" w:rsidP="00B17E2E">
      <w:pPr>
        <w:autoSpaceDN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17E2E">
        <w:rPr>
          <w:rFonts w:ascii="Times New Roman" w:hAnsi="Times New Roman"/>
          <w:sz w:val="28"/>
          <w:szCs w:val="28"/>
        </w:rPr>
        <w:t>с</w:t>
      </w:r>
      <w:proofErr w:type="gramStart"/>
      <w:r w:rsidRPr="00B17E2E">
        <w:rPr>
          <w:rFonts w:ascii="Times New Roman" w:hAnsi="Times New Roman"/>
          <w:sz w:val="28"/>
          <w:szCs w:val="28"/>
        </w:rPr>
        <w:t>.М</w:t>
      </w:r>
      <w:proofErr w:type="gramEnd"/>
      <w:r w:rsidRPr="00B17E2E">
        <w:rPr>
          <w:rFonts w:ascii="Times New Roman" w:hAnsi="Times New Roman"/>
          <w:sz w:val="28"/>
          <w:szCs w:val="28"/>
        </w:rPr>
        <w:t>алые</w:t>
      </w:r>
      <w:proofErr w:type="spellEnd"/>
      <w:r w:rsidRPr="00B17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7E2E">
        <w:rPr>
          <w:rFonts w:ascii="Times New Roman" w:hAnsi="Times New Roman"/>
          <w:sz w:val="28"/>
          <w:szCs w:val="28"/>
        </w:rPr>
        <w:t>Алабухи</w:t>
      </w:r>
      <w:proofErr w:type="spellEnd"/>
      <w:r w:rsidRPr="00B17E2E">
        <w:rPr>
          <w:rFonts w:ascii="Times New Roman" w:hAnsi="Times New Roman"/>
          <w:sz w:val="28"/>
          <w:szCs w:val="28"/>
        </w:rPr>
        <w:t xml:space="preserve"> 1-е</w:t>
      </w:r>
    </w:p>
    <w:p w:rsidR="00B17E2E" w:rsidRPr="00B17E2E" w:rsidRDefault="00B17E2E" w:rsidP="00B17E2E">
      <w:pPr>
        <w:widowControl w:val="0"/>
        <w:autoSpaceDE w:val="0"/>
        <w:autoSpaceDN w:val="0"/>
        <w:adjustRightInd w:val="0"/>
        <w:ind w:right="4536"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17E2E">
        <w:rPr>
          <w:rFonts w:ascii="Times New Roman" w:hAnsi="Times New Roman" w:cs="Times New Roman"/>
          <w:b w:val="0"/>
          <w:sz w:val="28"/>
          <w:szCs w:val="28"/>
        </w:rPr>
        <w:t>Малоалабухского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D1634">
        <w:t xml:space="preserve">В </w:t>
      </w:r>
      <w:proofErr w:type="gramStart"/>
      <w:r w:rsidRPr="00CD1634">
        <w:t>соответствии</w:t>
      </w:r>
      <w:proofErr w:type="gramEnd"/>
      <w:r w:rsidRPr="00CD1634"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от 08.06.2020     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Уставом </w:t>
      </w:r>
      <w:r w:rsidR="00B17E2E" w:rsidRPr="00B17E2E">
        <w:t xml:space="preserve">Малоалабухского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proofErr w:type="gramStart"/>
      <w:r w:rsidR="006F2276">
        <w:t>т</w:t>
      </w:r>
      <w:proofErr w:type="gramEnd"/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B17E2E" w:rsidRPr="00B17E2E">
        <w:t>Малоалабухского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B17E2E" w:rsidRPr="00B17E2E">
        <w:t xml:space="preserve">Малоалабухского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B17E2E" w:rsidRPr="00B17E2E">
        <w:t>Малоалабухского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B17E2E">
        <w:t>16.04. 2024</w:t>
      </w:r>
      <w:r w:rsidR="009B5A96">
        <w:t xml:space="preserve"> </w:t>
      </w:r>
      <w:r w:rsidR="00B17E2E">
        <w:t>г. № 28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B17E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76" w:rsidRDefault="00881D76" w:rsidP="002513DA">
      <w:r>
        <w:separator/>
      </w:r>
    </w:p>
  </w:endnote>
  <w:endnote w:type="continuationSeparator" w:id="0">
    <w:p w:rsidR="00881D76" w:rsidRDefault="00881D7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76" w:rsidRDefault="00881D76" w:rsidP="002513DA">
      <w:r>
        <w:separator/>
      </w:r>
    </w:p>
  </w:footnote>
  <w:footnote w:type="continuationSeparator" w:id="0">
    <w:p w:rsidR="00881D76" w:rsidRDefault="00881D7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5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A308B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1D76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17E2E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4385E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5F31-DDAA-4443-BA6D-290D4738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23</cp:revision>
  <cp:lastPrinted>2024-11-13T12:56:00Z</cp:lastPrinted>
  <dcterms:created xsi:type="dcterms:W3CDTF">2024-04-27T08:17:00Z</dcterms:created>
  <dcterms:modified xsi:type="dcterms:W3CDTF">2024-11-14T05:03:00Z</dcterms:modified>
</cp:coreProperties>
</file>