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B12CE" w:rsidRDefault="002060A2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МАЛОАЛАБУХСКОГО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Pr="008B12CE" w:rsidRDefault="009B5A96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ГРИБАНОВСКОГО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3C21F3" w:rsidRDefault="00BE713F" w:rsidP="008B12CE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3C21F3">
        <w:rPr>
          <w:rFonts w:ascii="Times New Roman" w:hAnsi="Times New Roman"/>
          <w:sz w:val="32"/>
          <w:szCs w:val="32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3C21F3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«17» июля</w:t>
      </w:r>
      <w:bookmarkStart w:id="0" w:name="_GoBack"/>
      <w:bookmarkEnd w:id="0"/>
      <w:r w:rsidR="00BE713F" w:rsidRPr="008B12CE">
        <w:rPr>
          <w:rFonts w:ascii="Times New Roman" w:hAnsi="Times New Roman"/>
          <w:sz w:val="28"/>
          <w:szCs w:val="28"/>
        </w:rPr>
        <w:t xml:space="preserve"> 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 w:rsidR="002060A2">
        <w:rPr>
          <w:rFonts w:ascii="Times New Roman" w:hAnsi="Times New Roman"/>
          <w:sz w:val="28"/>
          <w:szCs w:val="28"/>
        </w:rPr>
        <w:t xml:space="preserve"> г. № 45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B12CE">
        <w:rPr>
          <w:rFonts w:ascii="Times New Roman" w:hAnsi="Times New Roman"/>
          <w:sz w:val="28"/>
          <w:szCs w:val="28"/>
        </w:rPr>
        <w:t>с</w:t>
      </w:r>
      <w:proofErr w:type="gramStart"/>
      <w:r w:rsidR="002060A2">
        <w:rPr>
          <w:rFonts w:ascii="Times New Roman" w:hAnsi="Times New Roman"/>
          <w:sz w:val="28"/>
          <w:szCs w:val="28"/>
        </w:rPr>
        <w:t>.М</w:t>
      </w:r>
      <w:proofErr w:type="gramEnd"/>
      <w:r w:rsidR="002060A2">
        <w:rPr>
          <w:rFonts w:ascii="Times New Roman" w:hAnsi="Times New Roman"/>
          <w:sz w:val="28"/>
          <w:szCs w:val="28"/>
        </w:rPr>
        <w:t>алые</w:t>
      </w:r>
      <w:proofErr w:type="spellEnd"/>
      <w:r w:rsidR="002060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60A2">
        <w:rPr>
          <w:rFonts w:ascii="Times New Roman" w:hAnsi="Times New Roman"/>
          <w:sz w:val="28"/>
          <w:szCs w:val="28"/>
        </w:rPr>
        <w:t>Алабухи</w:t>
      </w:r>
      <w:proofErr w:type="spellEnd"/>
      <w:r w:rsidR="002060A2">
        <w:rPr>
          <w:rFonts w:ascii="Times New Roman" w:hAnsi="Times New Roman"/>
          <w:sz w:val="28"/>
          <w:szCs w:val="28"/>
        </w:rPr>
        <w:t xml:space="preserve"> 1-е</w:t>
      </w:r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2060A2">
        <w:rPr>
          <w:rFonts w:ascii="Times New Roman" w:hAnsi="Times New Roman" w:cs="Times New Roman"/>
          <w:b w:val="0"/>
          <w:sz w:val="28"/>
          <w:szCs w:val="28"/>
        </w:rPr>
        <w:t>Малоалабухского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050ED1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8B12C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B12CE">
        <w:rPr>
          <w:bCs/>
        </w:rPr>
        <w:t>,</w:t>
      </w:r>
      <w:r w:rsidRPr="008B12CE">
        <w:rPr>
          <w:lang w:eastAsia="ru-RU"/>
        </w:rPr>
        <w:t xml:space="preserve"> Земельным кодексом Российской Федерации, П</w:t>
      </w:r>
      <w:r w:rsidRPr="008B12CE">
        <w:t>остановлением Правительства Российской Федерации от 20.07.2021 № 1228 «Об утверждении правил разработки и утверждения</w:t>
      </w:r>
      <w:proofErr w:type="gramEnd"/>
      <w:r w:rsidRPr="008B12CE">
        <w:t xml:space="preserve">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BE713F" w:rsidRPr="008B12CE">
        <w:t xml:space="preserve">, Уставом </w:t>
      </w:r>
      <w:r w:rsidR="002060A2" w:rsidRPr="002060A2">
        <w:t>Малоалабухского</w:t>
      </w:r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r w:rsidR="002060A2" w:rsidRPr="002060A2">
        <w:t>Малоалабухского</w:t>
      </w:r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2060A2" w:rsidRPr="002060A2">
        <w:t>Малоалабухского</w:t>
      </w:r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2060A2" w:rsidRPr="002060A2">
        <w:t>Малоалабухского</w:t>
      </w:r>
      <w:r w:rsidR="009B5A96" w:rsidRPr="008B12CE">
        <w:t xml:space="preserve"> сельского поселения</w:t>
      </w:r>
      <w:r w:rsidRPr="008B12CE">
        <w:t xml:space="preserve"> от </w:t>
      </w:r>
      <w:r w:rsidR="002060A2">
        <w:t>12.09.</w:t>
      </w:r>
      <w:r w:rsidR="009B5A96" w:rsidRPr="008B12CE">
        <w:t xml:space="preserve">2023 </w:t>
      </w:r>
      <w:r w:rsidR="002060A2">
        <w:t>г. № 41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1.1.Подпункт 7.1.2 пункта 7.1 раздела 7 изложить в следующей редакции: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«7.1.2. По основанию, указанному в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пункте 6.1.2 настоящего Административного регламента, срок предоставления Муниципальной</w:t>
      </w:r>
      <w:r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услуги составляет не более 1 (одного) рабочего дня со дня регистрации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Заявления в Администрации</w:t>
      </w:r>
      <w:proofErr w:type="gramStart"/>
      <w:r w:rsidRPr="008B12CE">
        <w:rPr>
          <w:rFonts w:eastAsiaTheme="minorHAnsi"/>
          <w:iCs/>
          <w:spacing w:val="1"/>
        </w:rPr>
        <w:t>;»</w:t>
      </w:r>
      <w:proofErr w:type="gramEnd"/>
      <w:r w:rsidRPr="008B12CE">
        <w:rPr>
          <w:rFonts w:eastAsiaTheme="minorHAnsi"/>
          <w:iCs/>
          <w:spacing w:val="1"/>
        </w:rPr>
        <w:t>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1.2. </w:t>
      </w:r>
      <w:r w:rsidR="008E743D">
        <w:rPr>
          <w:rFonts w:eastAsiaTheme="minorHAnsi"/>
          <w:iCs/>
          <w:spacing w:val="1"/>
        </w:rPr>
        <w:t>П</w:t>
      </w:r>
      <w:r w:rsidRPr="008B12CE">
        <w:rPr>
          <w:rFonts w:eastAsiaTheme="minorHAnsi"/>
          <w:iCs/>
          <w:spacing w:val="1"/>
        </w:rPr>
        <w:t>ункт 7.1 раздела 7</w:t>
      </w:r>
      <w:r w:rsidR="008E743D">
        <w:rPr>
          <w:rFonts w:eastAsiaTheme="minorHAnsi"/>
          <w:iCs/>
          <w:spacing w:val="1"/>
        </w:rPr>
        <w:t xml:space="preserve"> д</w:t>
      </w:r>
      <w:r w:rsidRPr="008B12CE">
        <w:rPr>
          <w:rFonts w:eastAsiaTheme="minorHAnsi"/>
          <w:iCs/>
          <w:spacing w:val="1"/>
        </w:rPr>
        <w:t>ополнить подпунктом 7.1.4 следующего содержания: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«7.1.4. В случае обращения ответственной организации, признанной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таковой в соответствии с Законом Воронежской области от 01.12.2023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№ 116-</w:t>
      </w:r>
      <w:r w:rsidRPr="008B12CE">
        <w:rPr>
          <w:rFonts w:eastAsiaTheme="minorHAnsi"/>
          <w:iCs/>
          <w:spacing w:val="1"/>
        </w:rPr>
        <w:lastRenderedPageBreak/>
        <w:t>ОЗ «О развитии ответственного ведения бизнеса на территории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Воронежской области» (далее – ответственная организация), срок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предоставления Муниципальной услуги, указанный в подпунктах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Указанный срок предоставления Муниципальной услуги применяется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при наличии возможности получения документов и информации,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подлежащей истребованию в порядке межведомственного информационного взаимодействия, в течение одного рабочего дня.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В случае неполучения документов и информации в порядке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 xml:space="preserve">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пунктами 7.1.1, 7.1.3 настоящего Административного регламента.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pacing w:val="1"/>
        </w:rPr>
      </w:pPr>
      <w:r w:rsidRPr="008B12CE">
        <w:rPr>
          <w:rFonts w:eastAsiaTheme="minorHAnsi"/>
          <w:iCs/>
          <w:spacing w:val="1"/>
        </w:rPr>
        <w:t>Статус заявителя как ответственной организации подтверждается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B12CE">
        <w:rPr>
          <w:rFonts w:eastAsiaTheme="minorHAnsi"/>
          <w:iCs/>
          <w:spacing w:val="1"/>
        </w:rPr>
        <w:t>.».</w:t>
      </w:r>
      <w:r w:rsidRPr="008B12CE">
        <w:rPr>
          <w:rFonts w:eastAsiaTheme="minorHAnsi"/>
          <w:bCs/>
          <w:iCs/>
          <w:spacing w:val="1"/>
        </w:rPr>
        <w:t xml:space="preserve"> </w:t>
      </w:r>
      <w:proofErr w:type="gramEnd"/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2060A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2060A2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Б.В.Никифоров</w:t>
            </w:r>
            <w:proofErr w:type="spellEnd"/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2060A2">
      <w:headerReference w:type="default" r:id="rId9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3C" w:rsidRDefault="0014473C" w:rsidP="002513DA">
      <w:r>
        <w:separator/>
      </w:r>
    </w:p>
  </w:endnote>
  <w:endnote w:type="continuationSeparator" w:id="0">
    <w:p w:rsidR="0014473C" w:rsidRDefault="0014473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3C" w:rsidRDefault="0014473C" w:rsidP="002513DA">
      <w:r>
        <w:separator/>
      </w:r>
    </w:p>
  </w:footnote>
  <w:footnote w:type="continuationSeparator" w:id="0">
    <w:p w:rsidR="0014473C" w:rsidRDefault="0014473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1F3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473C"/>
    <w:rsid w:val="001465AD"/>
    <w:rsid w:val="001B0071"/>
    <w:rsid w:val="001F53B6"/>
    <w:rsid w:val="002060A2"/>
    <w:rsid w:val="002513DA"/>
    <w:rsid w:val="00295501"/>
    <w:rsid w:val="002A7FBD"/>
    <w:rsid w:val="00304D63"/>
    <w:rsid w:val="0035732E"/>
    <w:rsid w:val="00392076"/>
    <w:rsid w:val="003A7790"/>
    <w:rsid w:val="003C21F3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4700-FEC0-4A55-A262-3F80B123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Маргарита</cp:lastModifiedBy>
  <cp:revision>23</cp:revision>
  <cp:lastPrinted>2024-07-17T07:51:00Z</cp:lastPrinted>
  <dcterms:created xsi:type="dcterms:W3CDTF">2024-04-27T08:17:00Z</dcterms:created>
  <dcterms:modified xsi:type="dcterms:W3CDTF">2024-07-17T07:51:00Z</dcterms:modified>
</cp:coreProperties>
</file>