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F7" w:rsidRDefault="005C4D87" w:rsidP="00B1071A">
      <w:pPr>
        <w:widowControl w:val="0"/>
        <w:jc w:val="center"/>
        <w:rPr>
          <w:iCs/>
          <w:sz w:val="36"/>
          <w:szCs w:val="26"/>
          <w:u w:val="single"/>
        </w:rPr>
      </w:pPr>
      <w:r>
        <w:rPr>
          <w:iCs/>
          <w:sz w:val="36"/>
          <w:szCs w:val="26"/>
          <w:u w:val="single"/>
        </w:rPr>
        <w:t xml:space="preserve"> </w:t>
      </w:r>
    </w:p>
    <w:p w:rsidR="00F035F7" w:rsidRPr="00F035F7" w:rsidRDefault="00F035F7" w:rsidP="00B1071A">
      <w:pPr>
        <w:pStyle w:val="1"/>
        <w:widowControl w:val="0"/>
        <w:jc w:val="center"/>
      </w:pPr>
    </w:p>
    <w:p w:rsidR="00F035F7" w:rsidRPr="00F035F7" w:rsidRDefault="00F035F7" w:rsidP="00B1071A">
      <w:pPr>
        <w:pStyle w:val="1"/>
        <w:widowControl w:val="0"/>
        <w:jc w:val="center"/>
      </w:pPr>
    </w:p>
    <w:p w:rsidR="00F035F7" w:rsidRPr="00F035F7" w:rsidRDefault="00F035F7" w:rsidP="00B1071A">
      <w:pPr>
        <w:pStyle w:val="1"/>
        <w:widowControl w:val="0"/>
        <w:jc w:val="center"/>
      </w:pPr>
    </w:p>
    <w:p w:rsidR="00F035F7" w:rsidRPr="00F035F7" w:rsidRDefault="00F035F7" w:rsidP="00B1071A">
      <w:pPr>
        <w:pStyle w:val="1"/>
        <w:widowControl w:val="0"/>
        <w:jc w:val="center"/>
      </w:pPr>
    </w:p>
    <w:p w:rsidR="00F035F7" w:rsidRPr="00F035F7" w:rsidRDefault="00F035F7" w:rsidP="00B1071A">
      <w:pPr>
        <w:pStyle w:val="1"/>
        <w:widowControl w:val="0"/>
        <w:jc w:val="center"/>
      </w:pPr>
    </w:p>
    <w:p w:rsidR="00F035F7" w:rsidRPr="00F035F7" w:rsidRDefault="00F035F7" w:rsidP="00B1071A">
      <w:pPr>
        <w:pStyle w:val="1"/>
        <w:widowControl w:val="0"/>
        <w:jc w:val="center"/>
      </w:pPr>
    </w:p>
    <w:p w:rsidR="00F035F7" w:rsidRPr="00F035F7" w:rsidRDefault="00F035F7" w:rsidP="00B1071A">
      <w:pPr>
        <w:pStyle w:val="1"/>
        <w:widowControl w:val="0"/>
        <w:jc w:val="center"/>
      </w:pPr>
    </w:p>
    <w:p w:rsidR="00F035F7" w:rsidRPr="00F035F7" w:rsidRDefault="00F035F7" w:rsidP="00B1071A">
      <w:pPr>
        <w:pStyle w:val="1"/>
        <w:widowControl w:val="0"/>
        <w:jc w:val="center"/>
      </w:pPr>
    </w:p>
    <w:p w:rsidR="00F035F7" w:rsidRPr="00F035F7" w:rsidRDefault="00F035F7" w:rsidP="00B1071A">
      <w:pPr>
        <w:pStyle w:val="1"/>
        <w:widowControl w:val="0"/>
        <w:jc w:val="center"/>
      </w:pPr>
    </w:p>
    <w:p w:rsidR="00B1071A" w:rsidRDefault="00B1071A" w:rsidP="00B1071A">
      <w:pPr>
        <w:pStyle w:val="1"/>
        <w:widowControl w:val="0"/>
        <w:jc w:val="center"/>
      </w:pPr>
      <w:r>
        <w:rPr>
          <w:iCs/>
          <w:sz w:val="36"/>
          <w:szCs w:val="26"/>
          <w:u w:val="single"/>
        </w:rPr>
        <w:t>КОЛЛЕКТИВНЫЙ  ДОГОВОР</w:t>
      </w:r>
    </w:p>
    <w:p w:rsidR="00B1071A" w:rsidRDefault="00B1071A" w:rsidP="00B1071A">
      <w:pPr>
        <w:widowControl w:val="0"/>
        <w:jc w:val="center"/>
        <w:rPr>
          <w:rFonts w:ascii="Times New Roman" w:hAnsi="Times New Roman" w:cs="Times New Roman"/>
          <w:b/>
          <w:sz w:val="28"/>
          <w:szCs w:val="26"/>
          <w:u w:val="single"/>
        </w:rPr>
      </w:pPr>
    </w:p>
    <w:p w:rsidR="00B1071A" w:rsidRDefault="00B1071A" w:rsidP="00B1071A">
      <w:pPr>
        <w:widowControl w:val="0"/>
        <w:jc w:val="center"/>
        <w:rPr>
          <w:rFonts w:ascii="Times New Roman" w:hAnsi="Times New Roman" w:cs="Times New Roman"/>
          <w:b/>
          <w:sz w:val="28"/>
          <w:szCs w:val="26"/>
          <w:u w:val="single"/>
        </w:rPr>
      </w:pPr>
    </w:p>
    <w:p w:rsidR="00B1071A" w:rsidRDefault="004E57A6" w:rsidP="00B1071A">
      <w:pPr>
        <w:widowControl w:val="0"/>
        <w:jc w:val="center"/>
      </w:pPr>
      <w:r>
        <w:rPr>
          <w:rFonts w:ascii="Times New Roman" w:hAnsi="Times New Roman" w:cs="Times New Roman"/>
          <w:sz w:val="32"/>
          <w:szCs w:val="26"/>
        </w:rPr>
        <w:t>Администрация</w:t>
      </w:r>
      <w:r w:rsidR="00B1071A">
        <w:rPr>
          <w:rFonts w:ascii="Times New Roman" w:hAnsi="Times New Roman" w:cs="Times New Roman"/>
          <w:sz w:val="32"/>
          <w:szCs w:val="26"/>
        </w:rPr>
        <w:t xml:space="preserve"> Малоалабухского  </w:t>
      </w:r>
      <w:r>
        <w:rPr>
          <w:rFonts w:ascii="Times New Roman" w:hAnsi="Times New Roman" w:cs="Times New Roman"/>
          <w:sz w:val="32"/>
          <w:szCs w:val="26"/>
        </w:rPr>
        <w:t>сельского поселения</w:t>
      </w:r>
    </w:p>
    <w:p w:rsidR="00B1071A" w:rsidRDefault="004E57A6" w:rsidP="00B1071A">
      <w:pPr>
        <w:widowControl w:val="0"/>
        <w:jc w:val="center"/>
      </w:pPr>
      <w:r>
        <w:rPr>
          <w:rFonts w:ascii="Times New Roman" w:hAnsi="Times New Roman" w:cs="Times New Roman"/>
          <w:sz w:val="32"/>
          <w:szCs w:val="26"/>
        </w:rPr>
        <w:t xml:space="preserve">Грибановского </w:t>
      </w:r>
      <w:r w:rsidR="00B1071A">
        <w:rPr>
          <w:rFonts w:ascii="Times New Roman" w:hAnsi="Times New Roman" w:cs="Times New Roman"/>
          <w:sz w:val="32"/>
          <w:szCs w:val="26"/>
        </w:rPr>
        <w:t>му</w:t>
      </w:r>
      <w:r>
        <w:rPr>
          <w:rFonts w:ascii="Times New Roman" w:hAnsi="Times New Roman" w:cs="Times New Roman"/>
          <w:sz w:val="32"/>
          <w:szCs w:val="26"/>
        </w:rPr>
        <w:t xml:space="preserve">ниципального района  </w:t>
      </w:r>
    </w:p>
    <w:p w:rsidR="004E57A6" w:rsidRDefault="00B1071A" w:rsidP="00B1071A">
      <w:pPr>
        <w:widowControl w:val="0"/>
        <w:jc w:val="center"/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 xml:space="preserve">Воронежской области </w:t>
      </w:r>
    </w:p>
    <w:p w:rsidR="00B1071A" w:rsidRDefault="00B1071A" w:rsidP="00B1071A">
      <w:pPr>
        <w:widowControl w:val="0"/>
        <w:jc w:val="center"/>
      </w:pPr>
      <w:r w:rsidRPr="00526154">
        <w:rPr>
          <w:rFonts w:ascii="Times New Roman" w:hAnsi="Times New Roman" w:cs="Times New Roman"/>
          <w:bCs/>
          <w:color w:val="auto"/>
          <w:sz w:val="32"/>
          <w:szCs w:val="26"/>
        </w:rPr>
        <w:t xml:space="preserve">на </w:t>
      </w:r>
      <w:r w:rsidR="00CA04E4" w:rsidRPr="00526154">
        <w:rPr>
          <w:rFonts w:ascii="Times New Roman" w:hAnsi="Times New Roman" w:cs="Times New Roman"/>
          <w:b/>
          <w:bCs/>
          <w:color w:val="auto"/>
          <w:sz w:val="32"/>
          <w:szCs w:val="26"/>
        </w:rPr>
        <w:t xml:space="preserve"> </w:t>
      </w:r>
      <w:r w:rsidR="00620208" w:rsidRPr="00526154">
        <w:rPr>
          <w:rFonts w:ascii="Times New Roman" w:hAnsi="Times New Roman" w:cs="Times New Roman"/>
          <w:b/>
          <w:bCs/>
          <w:color w:val="auto"/>
          <w:sz w:val="32"/>
          <w:szCs w:val="26"/>
        </w:rPr>
        <w:t xml:space="preserve"> 2023</w:t>
      </w:r>
      <w:r w:rsidR="00CA04E4" w:rsidRPr="00526154">
        <w:rPr>
          <w:rFonts w:ascii="Times New Roman" w:hAnsi="Times New Roman" w:cs="Times New Roman"/>
          <w:b/>
          <w:bCs/>
          <w:color w:val="auto"/>
          <w:sz w:val="32"/>
          <w:szCs w:val="26"/>
        </w:rPr>
        <w:t>-</w:t>
      </w:r>
      <w:r w:rsidR="00CA04E4">
        <w:rPr>
          <w:rFonts w:ascii="Times New Roman" w:hAnsi="Times New Roman" w:cs="Times New Roman"/>
          <w:b/>
          <w:bCs/>
          <w:sz w:val="32"/>
          <w:szCs w:val="26"/>
        </w:rPr>
        <w:t>2026</w:t>
      </w:r>
      <w:r>
        <w:rPr>
          <w:rFonts w:ascii="Times New Roman" w:hAnsi="Times New Roman" w:cs="Times New Roman"/>
          <w:b/>
          <w:bCs/>
          <w:sz w:val="32"/>
          <w:szCs w:val="26"/>
        </w:rPr>
        <w:t xml:space="preserve"> годы</w:t>
      </w:r>
    </w:p>
    <w:p w:rsidR="00B1071A" w:rsidRDefault="00B1071A" w:rsidP="00B1071A">
      <w:pPr>
        <w:pStyle w:val="14"/>
        <w:widowControl w:val="0"/>
        <w:spacing w:before="0"/>
        <w:ind w:right="0"/>
        <w:rPr>
          <w:sz w:val="28"/>
          <w:szCs w:val="26"/>
        </w:rPr>
      </w:pPr>
    </w:p>
    <w:p w:rsidR="00B1071A" w:rsidRDefault="00B1071A" w:rsidP="00B1071A">
      <w:pPr>
        <w:pStyle w:val="14"/>
        <w:widowControl w:val="0"/>
        <w:ind w:firstLine="709"/>
        <w:rPr>
          <w:sz w:val="26"/>
          <w:szCs w:val="26"/>
        </w:rPr>
      </w:pPr>
    </w:p>
    <w:p w:rsidR="00B1071A" w:rsidRDefault="00B1071A" w:rsidP="00B1071A">
      <w:pPr>
        <w:pStyle w:val="14"/>
        <w:widowControl w:val="0"/>
        <w:ind w:firstLine="709"/>
        <w:rPr>
          <w:sz w:val="26"/>
          <w:szCs w:val="26"/>
        </w:rPr>
      </w:pPr>
    </w:p>
    <w:p w:rsidR="00B1071A" w:rsidRDefault="00B1071A" w:rsidP="00B1071A">
      <w:pPr>
        <w:pStyle w:val="14"/>
        <w:widowControl w:val="0"/>
        <w:ind w:firstLine="709"/>
        <w:rPr>
          <w:sz w:val="26"/>
          <w:szCs w:val="26"/>
        </w:rPr>
      </w:pPr>
    </w:p>
    <w:p w:rsidR="00B1071A" w:rsidRDefault="00B1071A" w:rsidP="00B1071A">
      <w:pPr>
        <w:pStyle w:val="14"/>
        <w:widowControl w:val="0"/>
        <w:ind w:firstLine="709"/>
        <w:rPr>
          <w:sz w:val="26"/>
          <w:szCs w:val="26"/>
        </w:rPr>
      </w:pPr>
    </w:p>
    <w:p w:rsidR="00B1071A" w:rsidRDefault="00B1071A" w:rsidP="00B1071A">
      <w:pPr>
        <w:pStyle w:val="14"/>
        <w:widowControl w:val="0"/>
        <w:ind w:firstLine="709"/>
        <w:rPr>
          <w:sz w:val="26"/>
          <w:szCs w:val="26"/>
        </w:rPr>
      </w:pPr>
    </w:p>
    <w:p w:rsidR="00B1071A" w:rsidRDefault="00B1071A" w:rsidP="00B1071A">
      <w:pPr>
        <w:pStyle w:val="14"/>
        <w:widowControl w:val="0"/>
        <w:ind w:firstLine="709"/>
        <w:rPr>
          <w:sz w:val="26"/>
          <w:szCs w:val="26"/>
        </w:rPr>
      </w:pPr>
    </w:p>
    <w:p w:rsidR="00B1071A" w:rsidRDefault="00B1071A" w:rsidP="00B1071A">
      <w:pPr>
        <w:pStyle w:val="14"/>
        <w:widowControl w:val="0"/>
        <w:ind w:firstLine="709"/>
        <w:rPr>
          <w:sz w:val="26"/>
          <w:szCs w:val="26"/>
        </w:rPr>
      </w:pPr>
    </w:p>
    <w:p w:rsidR="00B1071A" w:rsidRDefault="00B1071A" w:rsidP="00B1071A">
      <w:pPr>
        <w:pStyle w:val="14"/>
        <w:widowControl w:val="0"/>
        <w:ind w:firstLine="709"/>
        <w:rPr>
          <w:sz w:val="26"/>
          <w:szCs w:val="26"/>
        </w:rPr>
      </w:pPr>
    </w:p>
    <w:p w:rsidR="00B1071A" w:rsidRDefault="00B1071A" w:rsidP="00B1071A">
      <w:pPr>
        <w:pStyle w:val="14"/>
        <w:widowControl w:val="0"/>
        <w:ind w:firstLine="709"/>
        <w:rPr>
          <w:sz w:val="26"/>
          <w:szCs w:val="26"/>
        </w:rPr>
      </w:pPr>
    </w:p>
    <w:p w:rsidR="00B1071A" w:rsidRDefault="00B1071A" w:rsidP="00B1071A">
      <w:pPr>
        <w:pStyle w:val="14"/>
        <w:widowControl w:val="0"/>
        <w:ind w:firstLine="709"/>
        <w:rPr>
          <w:sz w:val="26"/>
          <w:szCs w:val="26"/>
        </w:rPr>
      </w:pPr>
    </w:p>
    <w:p w:rsidR="00B1071A" w:rsidRDefault="00B1071A" w:rsidP="00B1071A">
      <w:pPr>
        <w:pStyle w:val="14"/>
        <w:widowControl w:val="0"/>
        <w:ind w:firstLine="709"/>
        <w:rPr>
          <w:sz w:val="26"/>
          <w:szCs w:val="26"/>
        </w:rPr>
      </w:pPr>
    </w:p>
    <w:p w:rsidR="00B1071A" w:rsidRDefault="00B1071A" w:rsidP="00B1071A">
      <w:pPr>
        <w:pStyle w:val="14"/>
        <w:widowControl w:val="0"/>
        <w:ind w:firstLine="709"/>
        <w:rPr>
          <w:sz w:val="26"/>
          <w:szCs w:val="26"/>
        </w:rPr>
      </w:pPr>
    </w:p>
    <w:p w:rsidR="00B1071A" w:rsidRDefault="00B1071A" w:rsidP="00B1071A">
      <w:pPr>
        <w:pStyle w:val="14"/>
        <w:widowControl w:val="0"/>
        <w:ind w:firstLine="709"/>
        <w:rPr>
          <w:sz w:val="26"/>
          <w:szCs w:val="26"/>
        </w:rPr>
      </w:pPr>
    </w:p>
    <w:p w:rsidR="00B1071A" w:rsidRDefault="00B1071A" w:rsidP="00B1071A">
      <w:pPr>
        <w:pStyle w:val="14"/>
        <w:widowControl w:val="0"/>
        <w:ind w:firstLine="709"/>
        <w:rPr>
          <w:sz w:val="26"/>
          <w:szCs w:val="26"/>
        </w:rPr>
      </w:pPr>
    </w:p>
    <w:p w:rsidR="00B1071A" w:rsidRPr="00BB57A8" w:rsidRDefault="00B1071A" w:rsidP="00B1071A">
      <w:pPr>
        <w:widowControl w:val="0"/>
        <w:jc w:val="center"/>
        <w:rPr>
          <w:sz w:val="28"/>
          <w:szCs w:val="28"/>
        </w:rPr>
      </w:pPr>
      <w:proofErr w:type="spellStart"/>
      <w:r w:rsidRPr="00BB57A8">
        <w:rPr>
          <w:rFonts w:ascii="Times New Roman" w:hAnsi="Times New Roman" w:cs="Times New Roman"/>
          <w:sz w:val="28"/>
          <w:szCs w:val="28"/>
        </w:rPr>
        <w:t>с.Малые</w:t>
      </w:r>
      <w:proofErr w:type="spellEnd"/>
      <w:r w:rsidRPr="00BB5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7A8">
        <w:rPr>
          <w:rFonts w:ascii="Times New Roman" w:hAnsi="Times New Roman" w:cs="Times New Roman"/>
          <w:sz w:val="28"/>
          <w:szCs w:val="28"/>
        </w:rPr>
        <w:t>Алабухи</w:t>
      </w:r>
      <w:proofErr w:type="spellEnd"/>
      <w:r w:rsidRPr="00BB57A8">
        <w:rPr>
          <w:rFonts w:ascii="Times New Roman" w:hAnsi="Times New Roman" w:cs="Times New Roman"/>
          <w:sz w:val="28"/>
          <w:szCs w:val="28"/>
        </w:rPr>
        <w:t xml:space="preserve"> 1-е</w:t>
      </w:r>
    </w:p>
    <w:p w:rsidR="00B1071A" w:rsidRPr="00BB57A8" w:rsidRDefault="00B1071A" w:rsidP="00B1071A">
      <w:pPr>
        <w:pStyle w:val="21"/>
        <w:widowControl w:val="0"/>
        <w:shd w:val="clear" w:color="auto" w:fill="auto"/>
        <w:tabs>
          <w:tab w:val="left" w:pos="0"/>
        </w:tabs>
        <w:spacing w:after="0" w:line="360" w:lineRule="auto"/>
        <w:jc w:val="center"/>
        <w:rPr>
          <w:sz w:val="28"/>
          <w:szCs w:val="28"/>
        </w:rPr>
      </w:pPr>
    </w:p>
    <w:p w:rsidR="00B1071A" w:rsidRDefault="00B1071A" w:rsidP="00B1071A">
      <w:pPr>
        <w:pStyle w:val="21"/>
        <w:widowControl w:val="0"/>
        <w:shd w:val="clear" w:color="auto" w:fill="auto"/>
        <w:tabs>
          <w:tab w:val="left" w:pos="0"/>
        </w:tabs>
        <w:spacing w:after="0" w:line="360" w:lineRule="auto"/>
        <w:jc w:val="center"/>
        <w:rPr>
          <w:sz w:val="26"/>
          <w:szCs w:val="26"/>
        </w:rPr>
      </w:pPr>
    </w:p>
    <w:p w:rsidR="00D91D24" w:rsidRDefault="00D91D24" w:rsidP="005C4D87">
      <w:pPr>
        <w:pStyle w:val="21"/>
        <w:widowControl w:val="0"/>
        <w:shd w:val="clear" w:color="auto" w:fill="auto"/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D91D24" w:rsidRDefault="00D91D24" w:rsidP="00B1071A">
      <w:pPr>
        <w:pStyle w:val="21"/>
        <w:widowControl w:val="0"/>
        <w:shd w:val="clear" w:color="auto" w:fill="auto"/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D91D24" w:rsidRDefault="00D91D24" w:rsidP="00B1071A">
      <w:pPr>
        <w:pStyle w:val="21"/>
        <w:widowControl w:val="0"/>
        <w:shd w:val="clear" w:color="auto" w:fill="auto"/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D91D24" w:rsidRDefault="00D91D24" w:rsidP="00B1071A">
      <w:pPr>
        <w:pStyle w:val="21"/>
        <w:widowControl w:val="0"/>
        <w:shd w:val="clear" w:color="auto" w:fill="auto"/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D91D24" w:rsidRDefault="00D91D24" w:rsidP="00B1071A">
      <w:pPr>
        <w:pStyle w:val="21"/>
        <w:widowControl w:val="0"/>
        <w:shd w:val="clear" w:color="auto" w:fill="auto"/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B1071A" w:rsidRDefault="00B1071A" w:rsidP="00B1071A">
      <w:pPr>
        <w:pStyle w:val="21"/>
        <w:widowControl w:val="0"/>
        <w:shd w:val="clear" w:color="auto" w:fill="auto"/>
        <w:tabs>
          <w:tab w:val="left" w:pos="0"/>
        </w:tabs>
        <w:spacing w:after="0" w:line="240" w:lineRule="auto"/>
        <w:jc w:val="center"/>
      </w:pPr>
      <w:r>
        <w:rPr>
          <w:sz w:val="28"/>
          <w:szCs w:val="28"/>
        </w:rPr>
        <w:t>1. ОБЩИЕ ПОЛОЖЕНИЯ</w:t>
      </w:r>
    </w:p>
    <w:p w:rsidR="00B1071A" w:rsidRDefault="00B1071A" w:rsidP="00B1071A">
      <w:pPr>
        <w:pStyle w:val="21"/>
        <w:widowControl w:val="0"/>
        <w:shd w:val="clear" w:color="auto" w:fill="auto"/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1.1</w:t>
      </w:r>
      <w:r>
        <w:rPr>
          <w:rStyle w:val="a3"/>
          <w:b w:val="0"/>
          <w:sz w:val="28"/>
          <w:szCs w:val="28"/>
        </w:rPr>
        <w:t xml:space="preserve">. Настоящий коллективный договор </w:t>
      </w:r>
      <w:r>
        <w:rPr>
          <w:sz w:val="28"/>
          <w:szCs w:val="28"/>
        </w:rPr>
        <w:t>заключается</w:t>
      </w:r>
      <w:r>
        <w:rPr>
          <w:rStyle w:val="a3"/>
          <w:b w:val="0"/>
          <w:sz w:val="28"/>
          <w:szCs w:val="28"/>
        </w:rPr>
        <w:t xml:space="preserve"> в администрации Малоалабухского сельского поселения Грибановского муниципального района </w:t>
      </w:r>
      <w:r>
        <w:rPr>
          <w:sz w:val="28"/>
          <w:szCs w:val="28"/>
        </w:rPr>
        <w:t>с целью урегулирования в рамках действующего законодательства трудовых и социально-экономических отношений и является обязательным для выполнения обеими сторонами.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rStyle w:val="a3"/>
          <w:b w:val="0"/>
          <w:sz w:val="28"/>
          <w:szCs w:val="28"/>
        </w:rPr>
        <w:t>1.2. Сторонами</w:t>
      </w:r>
      <w:r>
        <w:rPr>
          <w:sz w:val="28"/>
          <w:szCs w:val="28"/>
        </w:rPr>
        <w:t xml:space="preserve"> настоящего </w:t>
      </w:r>
      <w:r>
        <w:rPr>
          <w:rStyle w:val="a3"/>
          <w:b w:val="0"/>
          <w:sz w:val="28"/>
          <w:szCs w:val="28"/>
        </w:rPr>
        <w:t>коллективного договора</w:t>
      </w:r>
      <w:r>
        <w:rPr>
          <w:sz w:val="28"/>
          <w:szCs w:val="28"/>
        </w:rPr>
        <w:t xml:space="preserve"> являются: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 xml:space="preserve">- представитель нанимателя (работодатель) — в лице Главы администрации Малоалабухского сельского поселения Грибановского муниципального района     </w:t>
      </w:r>
      <w:r w:rsidR="00F035F7">
        <w:rPr>
          <w:sz w:val="28"/>
          <w:szCs w:val="28"/>
        </w:rPr>
        <w:t>Никифорова Бориса Владимировича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 xml:space="preserve">- муниципальные служащие и работники, </w:t>
      </w:r>
      <w:r>
        <w:rPr>
          <w:spacing w:val="-2"/>
          <w:sz w:val="28"/>
          <w:szCs w:val="28"/>
        </w:rPr>
        <w:t xml:space="preserve">замещающие должности не являющиеся должностями муниципальной службы </w:t>
      </w:r>
      <w:r>
        <w:rPr>
          <w:sz w:val="28"/>
          <w:szCs w:val="28"/>
        </w:rPr>
        <w:t xml:space="preserve">(далее – муниципальные служащие и работники), представленные первичной профсоюзной организацией в лице председателя выборного органа первичной профсоюзной организации  </w:t>
      </w:r>
      <w:proofErr w:type="spellStart"/>
      <w:r>
        <w:rPr>
          <w:sz w:val="28"/>
          <w:szCs w:val="28"/>
        </w:rPr>
        <w:t>Большеменниковой</w:t>
      </w:r>
      <w:proofErr w:type="spellEnd"/>
      <w:r>
        <w:rPr>
          <w:sz w:val="28"/>
          <w:szCs w:val="28"/>
        </w:rPr>
        <w:t xml:space="preserve"> Ираиды Ивановны.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1.3. Коллективный договор основан на принципах добровольности принятия взаимных обязательств, реальности их обеспечения и обязательного выполнения.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Коллективный договор распространяется на всех муниципальных служащих и работников администрации Малоалабухского сельского поселения Грибановского муниципального района</w:t>
      </w:r>
      <w:proofErr w:type="gramStart"/>
      <w:r>
        <w:rPr>
          <w:sz w:val="28"/>
          <w:szCs w:val="28"/>
        </w:rPr>
        <w:t xml:space="preserve">   .</w:t>
      </w:r>
      <w:proofErr w:type="gramEnd"/>
      <w:r>
        <w:rPr>
          <w:sz w:val="28"/>
          <w:szCs w:val="28"/>
        </w:rPr>
        <w:t xml:space="preserve">  </w:t>
      </w:r>
    </w:p>
    <w:p w:rsidR="00B1071A" w:rsidRDefault="00B1071A" w:rsidP="00B1071A">
      <w:pPr>
        <w:widowControl w:val="0"/>
        <w:tabs>
          <w:tab w:val="left" w:pos="624"/>
        </w:tabs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1071A" w:rsidRDefault="00B1071A" w:rsidP="00B1071A">
      <w:pPr>
        <w:widowControl w:val="0"/>
        <w:tabs>
          <w:tab w:val="left" w:pos="62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1.4. Коллективный договор вступает в силу с момента подписания и действует три года. Стороны имеют право продлевать действие коллективного договора на срок не более трёх лет.</w:t>
      </w:r>
    </w:p>
    <w:p w:rsidR="00B1071A" w:rsidRDefault="00B1071A" w:rsidP="00B1071A">
      <w:pPr>
        <w:widowControl w:val="0"/>
        <w:tabs>
          <w:tab w:val="left" w:pos="62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1.5. В течение срока действия коллективного договора ни одна из сторон не может в одностороннем порядке прекратить выполнение принятых обязательств, но вправе по взаимной договорённости вносить изменения, не снижающие действующие гарантии для муниципальных служащих и работников.</w:t>
      </w:r>
    </w:p>
    <w:p w:rsidR="00B1071A" w:rsidRDefault="00B1071A" w:rsidP="00B1071A">
      <w:pPr>
        <w:ind w:firstLine="709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Внесённые изменения и дополнения оформляются соглашением к коллективному договору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Трудовым кодексом РФ (далее – ТК РФ)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являются его неотъемлемой частью и доводятся до сведения представителя нанимателя (работодателя), выборного органа первичной профсоюзной организации, </w:t>
      </w:r>
      <w:r>
        <w:rPr>
          <w:rFonts w:ascii="Times New Roman" w:hAnsi="Times New Roman" w:cs="Times New Roman"/>
          <w:sz w:val="28"/>
          <w:szCs w:val="28"/>
        </w:rPr>
        <w:t>муниципальных служащих 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работников.</w:t>
      </w:r>
    </w:p>
    <w:p w:rsidR="00B1071A" w:rsidRDefault="00B1071A" w:rsidP="00B1071A">
      <w:pPr>
        <w:widowControl w:val="0"/>
        <w:tabs>
          <w:tab w:val="left" w:pos="62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1071A" w:rsidRDefault="00B1071A" w:rsidP="00B1071A">
      <w:pPr>
        <w:pStyle w:val="21"/>
        <w:widowControl w:val="0"/>
        <w:shd w:val="clear" w:color="auto" w:fill="auto"/>
        <w:tabs>
          <w:tab w:val="left" w:pos="0"/>
        </w:tabs>
        <w:spacing w:after="0" w:line="240" w:lineRule="auto"/>
        <w:jc w:val="center"/>
      </w:pPr>
      <w:r>
        <w:rPr>
          <w:rStyle w:val="2"/>
          <w:sz w:val="28"/>
          <w:szCs w:val="28"/>
        </w:rPr>
        <w:t>2. РЕГУЛИРОВАНИЕ ТРУДОВЫХ (СЛУЖЕБНЫХ) ОТНОШЕНИЙ</w:t>
      </w:r>
    </w:p>
    <w:p w:rsidR="00B1071A" w:rsidRDefault="00B1071A" w:rsidP="00B1071A">
      <w:pPr>
        <w:pStyle w:val="21"/>
        <w:widowControl w:val="0"/>
        <w:shd w:val="clear" w:color="auto" w:fill="auto"/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2.1. Трудовые (служебные) отношения в администрации Малоалабухского сельского поселения Грибанов</w:t>
      </w:r>
      <w:r w:rsidR="009E611A">
        <w:rPr>
          <w:sz w:val="28"/>
          <w:szCs w:val="28"/>
        </w:rPr>
        <w:t xml:space="preserve">ского муниципального района  </w:t>
      </w:r>
      <w:r>
        <w:rPr>
          <w:sz w:val="28"/>
          <w:szCs w:val="28"/>
        </w:rPr>
        <w:t xml:space="preserve">регулируются трудовым законодательством и иными нормативными правовыми актами Российской Федерации, содержащими нормы трудового </w:t>
      </w:r>
      <w:r>
        <w:rPr>
          <w:sz w:val="28"/>
          <w:szCs w:val="28"/>
        </w:rPr>
        <w:lastRenderedPageBreak/>
        <w:t xml:space="preserve">права, законами и нормативными правовыми актами Воронежской области, нормативными правовыми актами, содержащими нормы трудового права, принятыми органами местного самоуправления, а с муниципальными служащими также Федеральными законами от 02.03.2007г. N25-ФЗ «О муниципальной службе в Российской Федерации», от 06.10.2003 № 131-ФЗ «Об общих принципах организации местного самоуправления в Российской Федерации», от 27.07.2004 № 79-ФЗ «О государственной гражданской службе Российской Федерации», законом Воронежской области от 28.12.2007г. №175-ОЗ «О муниципальной службе в Воронежской области». 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  <w:tab w:val="left" w:pos="2168"/>
        </w:tabs>
        <w:spacing w:before="0" w:after="0" w:line="240" w:lineRule="auto"/>
        <w:ind w:firstLine="709"/>
      </w:pPr>
      <w:r>
        <w:rPr>
          <w:sz w:val="28"/>
          <w:szCs w:val="28"/>
        </w:rPr>
        <w:t>2.2.  Условия, включаемые в трудовые договоры, не могут ухудшать положение муниципальных служащих и работников по сравнению с нормами действующего трудового законодательства, Трёхстороннего соглашения между правительством Воронежской области, объединениями профсоюзов и объ</w:t>
      </w:r>
      <w:r w:rsidR="005E7F84">
        <w:rPr>
          <w:sz w:val="28"/>
          <w:szCs w:val="28"/>
        </w:rPr>
        <w:t xml:space="preserve">единениями работодателей на </w:t>
      </w:r>
      <w:r w:rsidR="00526154" w:rsidRPr="00526154">
        <w:rPr>
          <w:sz w:val="28"/>
          <w:szCs w:val="28"/>
        </w:rPr>
        <w:t>2020 – 2025 годы</w:t>
      </w:r>
      <w:r>
        <w:rPr>
          <w:sz w:val="28"/>
          <w:szCs w:val="28"/>
        </w:rPr>
        <w:t>, настоящим  коллективным договором.</w:t>
      </w:r>
    </w:p>
    <w:p w:rsidR="00B1071A" w:rsidRDefault="00B1071A" w:rsidP="00B1071A">
      <w:pPr>
        <w:pStyle w:val="a5"/>
        <w:widowControl w:val="0"/>
        <w:spacing w:before="0" w:after="0" w:line="240" w:lineRule="auto"/>
        <w:ind w:firstLine="709"/>
      </w:pPr>
      <w:r>
        <w:rPr>
          <w:sz w:val="28"/>
          <w:szCs w:val="28"/>
        </w:rPr>
        <w:t xml:space="preserve">2.3. При приёме на работу (до подписания трудового договора) представитель нанимателя (работодатель) обязан ознакомить муниципального служащего, работника </w:t>
      </w:r>
      <w:r w:rsidRPr="005F2664">
        <w:rPr>
          <w:bCs/>
          <w:sz w:val="28"/>
          <w:szCs w:val="28"/>
        </w:rPr>
        <w:t>под роспись</w:t>
      </w:r>
      <w:r>
        <w:rPr>
          <w:sz w:val="28"/>
          <w:szCs w:val="28"/>
        </w:rPr>
        <w:t xml:space="preserve"> с действующим коллективным договором, правилами внутреннего трудового распорядка, иными локальными нормативными актами, непосредственно связанными с его трудовой деятельностью.</w:t>
      </w:r>
    </w:p>
    <w:p w:rsidR="00B1071A" w:rsidRDefault="00B1071A" w:rsidP="00B1071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2.4. Представитель нанимателя (работодатель) обеспечивает муниципальным служащим и работникам нормальную продолжительность служебного (рабочего) времени, не превышающую 40 часов в неделю,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за исключением лиц, для которых законодательством установлена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сокращённая продолжительность </w:t>
      </w:r>
      <w:r>
        <w:rPr>
          <w:rFonts w:ascii="Times New Roman" w:hAnsi="Times New Roman" w:cs="Times New Roman"/>
          <w:spacing w:val="-1"/>
          <w:sz w:val="28"/>
          <w:szCs w:val="28"/>
        </w:rPr>
        <w:t>служебного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(рабочего) времени.</w:t>
      </w:r>
    </w:p>
    <w:p w:rsidR="00620208" w:rsidRPr="00526154" w:rsidRDefault="00B1071A" w:rsidP="0062020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26154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Для женщин, работающих в сельской местности, </w:t>
      </w:r>
      <w:r w:rsidRPr="00526154">
        <w:rPr>
          <w:rFonts w:ascii="Times New Roman" w:hAnsi="Times New Roman" w:cs="Times New Roman"/>
          <w:color w:val="auto"/>
          <w:sz w:val="28"/>
          <w:szCs w:val="28"/>
        </w:rPr>
        <w:t>в соответствии</w:t>
      </w:r>
      <w:r w:rsidR="00526154">
        <w:rPr>
          <w:rFonts w:ascii="Times New Roman" w:hAnsi="Times New Roman" w:cs="Times New Roman"/>
          <w:color w:val="auto"/>
          <w:sz w:val="28"/>
          <w:szCs w:val="28"/>
        </w:rPr>
        <w:t xml:space="preserve"> со</w:t>
      </w:r>
      <w:r w:rsidRPr="005261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6154" w:rsidRPr="00526154">
        <w:rPr>
          <w:rFonts w:ascii="Times New Roman" w:hAnsi="Times New Roman" w:cs="Times New Roman"/>
          <w:color w:val="auto"/>
          <w:sz w:val="28"/>
          <w:szCs w:val="28"/>
        </w:rPr>
        <w:t>ст. 263.1 ТК РФ «Дополнительные гарантии женщинам, работ</w:t>
      </w:r>
      <w:r w:rsidR="00526154">
        <w:rPr>
          <w:rFonts w:ascii="Times New Roman" w:hAnsi="Times New Roman" w:cs="Times New Roman"/>
          <w:color w:val="auto"/>
          <w:sz w:val="28"/>
          <w:szCs w:val="28"/>
        </w:rPr>
        <w:t xml:space="preserve">ающим в сельской </w:t>
      </w:r>
      <w:proofErr w:type="spellStart"/>
      <w:r w:rsidR="00526154">
        <w:rPr>
          <w:rFonts w:ascii="Times New Roman" w:hAnsi="Times New Roman" w:cs="Times New Roman"/>
          <w:color w:val="auto"/>
          <w:sz w:val="28"/>
          <w:szCs w:val="28"/>
        </w:rPr>
        <w:t>местностности</w:t>
      </w:r>
      <w:proofErr w:type="spellEnd"/>
      <w:r w:rsidR="00526154" w:rsidRPr="00526154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5261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6154">
        <w:rPr>
          <w:rFonts w:ascii="Times New Roman" w:hAnsi="Times New Roman" w:cs="Times New Roman"/>
          <w:color w:val="auto"/>
          <w:sz w:val="28"/>
          <w:szCs w:val="28"/>
        </w:rPr>
        <w:t>устанавливается 36-часовая рабочая неделя</w:t>
      </w:r>
      <w:r w:rsidR="00526154" w:rsidRPr="0052615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20208" w:rsidRPr="005261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End"/>
    </w:p>
    <w:p w:rsidR="00B1071A" w:rsidRPr="00620208" w:rsidRDefault="00B1071A" w:rsidP="00B1071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</w:rPr>
      </w:pP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При этом денежное содержание (заработная плата) выплачиваются им в том же размере, что и при полной рабочей неделе.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  <w:tab w:val="left" w:pos="2700"/>
        </w:tabs>
        <w:spacing w:before="0" w:after="0" w:line="240" w:lineRule="auto"/>
        <w:ind w:firstLine="709"/>
      </w:pPr>
      <w:r>
        <w:rPr>
          <w:sz w:val="28"/>
          <w:szCs w:val="28"/>
        </w:rPr>
        <w:t>2.5. Для отдельных работников может быть установлен режим ненормированного рабочего дня, в соответствии с которым, по распоряжению работодателя при необходимости они эпизодически могут привлекаться к выполнению своих обязанностей за пределами установленной для них продолжительности рабочего времени.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2.6. Муниципальному служащему предоставляется ежегодный отпуск с сохранением замещаемой должности муниципальной службы и денежного содержания.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Ежегодные дополнительные оплачиваемые отпуска муниципальным служащим предоставляются в соответствии с Положением «О порядке предоставления отпусков муниципальным служащим», утверждённого решением Совета народных депутатов Малоалабухского сельского поселения муниципального района.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lastRenderedPageBreak/>
        <w:t>Муниципальному служащему по его письменному заявлению может быть предоставлен отпуск без сохранения денежного содержания на срок не более одного года, если иное не предусмотрено законом.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  <w:tab w:val="left" w:pos="2658"/>
        </w:tabs>
        <w:spacing w:before="0" w:after="0" w:line="240" w:lineRule="auto"/>
        <w:ind w:firstLine="709"/>
      </w:pPr>
      <w:r>
        <w:rPr>
          <w:sz w:val="28"/>
          <w:szCs w:val="28"/>
        </w:rPr>
        <w:t>2.7. Работникам ежегодный основной оплачиваемый отпуск предоставляется продолжительностью не менее 28 календарных дней.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  <w:tab w:val="left" w:pos="2586"/>
        </w:tabs>
        <w:spacing w:before="0" w:after="0" w:line="240" w:lineRule="auto"/>
        <w:ind w:firstLine="709"/>
      </w:pPr>
      <w:r>
        <w:rPr>
          <w:sz w:val="28"/>
          <w:szCs w:val="28"/>
        </w:rPr>
        <w:t>Ежегодный</w:t>
      </w:r>
      <w:r>
        <w:rPr>
          <w:sz w:val="28"/>
          <w:szCs w:val="28"/>
        </w:rPr>
        <w:tab/>
        <w:t>дополнительный оплачиваемый отпуск работникам с ненормированным рабочим днём предоставляется в соответствии с Правилами внутреннего трудового распорядка.</w:t>
      </w:r>
    </w:p>
    <w:p w:rsidR="00B1071A" w:rsidRDefault="00B1071A" w:rsidP="00B1071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2.8.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муниципальн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ого служащего, </w:t>
      </w:r>
      <w:r>
        <w:rPr>
          <w:rFonts w:ascii="Times New Roman" w:hAnsi="Times New Roman" w:cs="Times New Roman"/>
          <w:sz w:val="28"/>
          <w:szCs w:val="28"/>
        </w:rPr>
        <w:t>работника.</w:t>
      </w:r>
    </w:p>
    <w:p w:rsidR="00B1071A" w:rsidRDefault="00B1071A" w:rsidP="00B1071A">
      <w:pPr>
        <w:widowControl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 соглашению сторон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ежегодный оплачиваемый отпуск может быть разделён на части.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При этом продолжительность хотя бы одной из частей </w:t>
      </w:r>
      <w:r>
        <w:rPr>
          <w:rFonts w:ascii="Times New Roman" w:hAnsi="Times New Roman" w:cs="Times New Roman"/>
          <w:sz w:val="28"/>
          <w:szCs w:val="28"/>
        </w:rPr>
        <w:t>предоставляемого отпуска не может быть менее 14 календарных дней.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2.9. Работающим инвалидам ежегодный основной оплачиваемый отпуск предоставляется продолжительностью не менее 30 календарных дней.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Не допускается установление в трудовых договорах условий труда инвалидов (оплата труда, режим рабочего времени и времени отдыха, продолжительность ежегодных основного  и дополнительного оплачиваемых отпусков и другие), ухудшающих положение инвалидов по сравнению с другими муниципальными служащими, работниками.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2.10. Графики отпусков муниципальных служащих и работников утверждаются представителем нанимателя (работодателем) по согласованию с выборным профсоюзным органом не позднее, чем за две недели до наступления календарного года.</w:t>
      </w:r>
    </w:p>
    <w:p w:rsidR="00B1071A" w:rsidRDefault="00B1071A" w:rsidP="00B1071A">
      <w:pPr>
        <w:widowControl w:val="0"/>
        <w:tabs>
          <w:tab w:val="left" w:pos="9106"/>
          <w:tab w:val="left" w:pos="9144"/>
          <w:tab w:val="left" w:pos="9780"/>
        </w:tabs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Первоочередным правом на предоставление ежегодного оплачиваемого отпуска (помимо предусмотренных законодательством) </w:t>
      </w:r>
      <w:r w:rsidRPr="001808AB">
        <w:rPr>
          <w:rFonts w:ascii="Times New Roman" w:hAnsi="Times New Roman" w:cs="Times New Roman"/>
          <w:bCs/>
          <w:sz w:val="28"/>
          <w:szCs w:val="28"/>
        </w:rPr>
        <w:t>пользуются</w:t>
      </w:r>
      <w:r>
        <w:rPr>
          <w:rFonts w:ascii="Times New Roman" w:hAnsi="Times New Roman" w:cs="Times New Roman"/>
          <w:sz w:val="28"/>
          <w:szCs w:val="28"/>
        </w:rPr>
        <w:t xml:space="preserve"> женщины, имеющие двух и более детей до 14 лет, а также </w:t>
      </w:r>
      <w:r w:rsidRPr="001808AB">
        <w:rPr>
          <w:rFonts w:ascii="Times New Roman" w:hAnsi="Times New Roman" w:cs="Times New Roman"/>
          <w:bCs/>
          <w:sz w:val="28"/>
          <w:szCs w:val="28"/>
        </w:rPr>
        <w:t>муниципальные служащие</w:t>
      </w:r>
      <w:r>
        <w:rPr>
          <w:rFonts w:ascii="Times New Roman" w:hAnsi="Times New Roman" w:cs="Times New Roman"/>
          <w:sz w:val="28"/>
          <w:szCs w:val="28"/>
        </w:rPr>
        <w:t xml:space="preserve">, работники, при необходимости ухода за тяжелобольными близкими родственниками при наличии медицинского заключения и др. </w:t>
      </w:r>
    </w:p>
    <w:p w:rsidR="00B1071A" w:rsidRDefault="00B1071A" w:rsidP="00B1071A">
      <w:pPr>
        <w:widowControl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2.11. Представитель нанимателя (работодатель) может предоставлять муниципальным служащим и работникам на основании письменного заявления отпуск без сохранения денежного содержания (заработной платы) по семейным обстоятельствам и другим уважительным причинам на срок по соглашению сторон.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20"/>
        <w:rPr>
          <w:sz w:val="28"/>
          <w:szCs w:val="28"/>
        </w:rPr>
      </w:pP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0"/>
        <w:jc w:val="center"/>
      </w:pPr>
      <w:r>
        <w:rPr>
          <w:b/>
          <w:bCs/>
          <w:sz w:val="28"/>
          <w:szCs w:val="28"/>
        </w:rPr>
        <w:t>3. ОПЛАТА ТРУДА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0"/>
        <w:jc w:val="center"/>
        <w:rPr>
          <w:b/>
          <w:bCs/>
          <w:sz w:val="28"/>
          <w:szCs w:val="28"/>
        </w:rPr>
      </w:pPr>
    </w:p>
    <w:p w:rsidR="00B1071A" w:rsidRDefault="00B1071A" w:rsidP="00B1071A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>3.1. Оплата труда муниципальных служащих осуществляется в соответствии с Положением о размере и условиях оплаты труда муниципальных служащих в органах местного самоуправления, утверждённым решением Совета народных депутатов Малоалабухского сельского поселения Грибановского муниципального района от  15.04.2015 г. №</w:t>
      </w:r>
      <w:r w:rsidR="00D91D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298 «О денежном содержании муниципальных служащих в </w:t>
      </w:r>
      <w:r>
        <w:rPr>
          <w:sz w:val="28"/>
          <w:szCs w:val="28"/>
        </w:rPr>
        <w:lastRenderedPageBreak/>
        <w:t xml:space="preserve">Малоалабухском сельском поселении Грибановского муниципального района Воронежской </w:t>
      </w:r>
      <w:r w:rsidRPr="001808AB">
        <w:rPr>
          <w:bCs/>
          <w:sz w:val="28"/>
          <w:szCs w:val="28"/>
        </w:rPr>
        <w:t>об</w:t>
      </w:r>
      <w:r w:rsidRPr="001808AB">
        <w:rPr>
          <w:bCs/>
          <w:sz w:val="28"/>
          <w:szCs w:val="28"/>
          <w:u w:color="B023CA"/>
        </w:rPr>
        <w:t>ласти</w:t>
      </w:r>
      <w:r>
        <w:rPr>
          <w:b/>
          <w:bCs/>
          <w:sz w:val="28"/>
          <w:szCs w:val="28"/>
          <w:u w:color="B023CA"/>
        </w:rPr>
        <w:t>»</w:t>
      </w:r>
      <w:r>
        <w:rPr>
          <w:b/>
          <w:bCs/>
          <w:i/>
          <w:sz w:val="28"/>
          <w:szCs w:val="28"/>
          <w:u w:color="B023CA"/>
        </w:rPr>
        <w:t>.</w:t>
      </w:r>
    </w:p>
    <w:p w:rsidR="00B1071A" w:rsidRDefault="00B1071A" w:rsidP="00B1071A">
      <w:pPr>
        <w:pStyle w:val="a7"/>
        <w:spacing w:before="0" w:after="0"/>
        <w:ind w:firstLine="709"/>
        <w:jc w:val="both"/>
      </w:pPr>
      <w:r>
        <w:rPr>
          <w:spacing w:val="3"/>
          <w:sz w:val="28"/>
          <w:szCs w:val="28"/>
        </w:rPr>
        <w:t xml:space="preserve">3.2. </w:t>
      </w:r>
      <w:proofErr w:type="gramStart"/>
      <w:r>
        <w:rPr>
          <w:spacing w:val="3"/>
          <w:sz w:val="28"/>
          <w:szCs w:val="28"/>
        </w:rPr>
        <w:t xml:space="preserve">Оплата труда </w:t>
      </w:r>
      <w:r>
        <w:rPr>
          <w:sz w:val="28"/>
          <w:szCs w:val="28"/>
        </w:rPr>
        <w:t xml:space="preserve"> работников</w:t>
      </w:r>
      <w:r>
        <w:rPr>
          <w:spacing w:val="-2"/>
          <w:sz w:val="28"/>
          <w:szCs w:val="28"/>
        </w:rPr>
        <w:t>, замещающих должности, не являющиеся должностями муниципальной службы,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осуществляется </w:t>
      </w:r>
      <w:r>
        <w:rPr>
          <w:spacing w:val="-2"/>
          <w:sz w:val="28"/>
          <w:szCs w:val="28"/>
        </w:rPr>
        <w:t xml:space="preserve">в порядке, определяемом Положением об оплате труда </w:t>
      </w:r>
      <w:r>
        <w:rPr>
          <w:sz w:val="28"/>
          <w:szCs w:val="28"/>
        </w:rPr>
        <w:t>работников</w:t>
      </w:r>
      <w:r>
        <w:rPr>
          <w:spacing w:val="-2"/>
          <w:sz w:val="28"/>
          <w:szCs w:val="28"/>
        </w:rPr>
        <w:t>, замещающих должности, не являющиеся должностями муниципальной службы,</w:t>
      </w:r>
      <w:r>
        <w:rPr>
          <w:sz w:val="28"/>
          <w:szCs w:val="28"/>
        </w:rPr>
        <w:t xml:space="preserve"> утверждённым решением Совета народных депутатов Малоалабухского сельского поселения Грибановского  муниципального района от_15.04.2015 г. №299 «Об оплате труда работников</w:t>
      </w:r>
      <w:r>
        <w:rPr>
          <w:spacing w:val="-2"/>
          <w:sz w:val="28"/>
          <w:szCs w:val="28"/>
        </w:rPr>
        <w:t xml:space="preserve"> замещающих должности, не являющихся должностями муниципальной </w:t>
      </w:r>
      <w:r w:rsidRPr="001808AB">
        <w:rPr>
          <w:bCs/>
          <w:spacing w:val="-2"/>
          <w:sz w:val="28"/>
          <w:szCs w:val="28"/>
        </w:rPr>
        <w:t>службы</w:t>
      </w:r>
      <w:r>
        <w:rPr>
          <w:b/>
          <w:bCs/>
          <w:sz w:val="28"/>
          <w:szCs w:val="28"/>
        </w:rPr>
        <w:t>».</w:t>
      </w:r>
      <w:proofErr w:type="gramEnd"/>
    </w:p>
    <w:p w:rsidR="00B1071A" w:rsidRDefault="00B1071A" w:rsidP="00B1071A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3.3. К должностным окладам могут производиться доплаты: </w:t>
      </w:r>
    </w:p>
    <w:p w:rsidR="00B1071A" w:rsidRDefault="00B1071A" w:rsidP="00B1071A">
      <w:pPr>
        <w:pStyle w:val="20"/>
        <w:ind w:right="72"/>
      </w:pPr>
      <w:r>
        <w:rPr>
          <w:rFonts w:ascii="Times New Roman" w:hAnsi="Times New Roman"/>
          <w:b w:val="0"/>
          <w:sz w:val="28"/>
        </w:rPr>
        <w:t xml:space="preserve">- </w:t>
      </w:r>
      <w:r>
        <w:rPr>
          <w:rFonts w:ascii="Times New Roman" w:hAnsi="Times New Roman" w:cs="Times New Roman"/>
          <w:b w:val="0"/>
          <w:sz w:val="28"/>
        </w:rPr>
        <w:t>муниципальным служащим – в соответствии с Порядком установления ежемесячных и иных дополнительных выплат к денежному содержанию муниципальных служащих (утверждён решением Совета народных депутатов Малоалабухского сельского поселения Грибановского муниципального района</w:t>
      </w:r>
      <w:r>
        <w:rPr>
          <w:rFonts w:ascii="Times New Roman" w:hAnsi="Times New Roman" w:cs="Times New Roman"/>
          <w:b w:val="0"/>
          <w:i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>от 01.08.2013 г. №212</w:t>
      </w:r>
      <w:r>
        <w:rPr>
          <w:rFonts w:ascii="Times New Roman" w:hAnsi="Times New Roman" w:cs="Times New Roman"/>
          <w:b w:val="0"/>
          <w:i/>
          <w:sz w:val="28"/>
        </w:rPr>
        <w:t xml:space="preserve">  «</w:t>
      </w:r>
      <w:r>
        <w:rPr>
          <w:rFonts w:ascii="Times New Roman" w:hAnsi="Times New Roman" w:cs="Times New Roman"/>
          <w:b w:val="0"/>
          <w:sz w:val="28"/>
        </w:rPr>
        <w:t>О внесении изменений в Положение об оплате труда выборных должностных лиц местного самоуправления, осуществляющих свои полномочия на постоянной основе, муниципальных служащих Малоалабухского сельского поселения Грибановского муниципального района Воронежской области»;</w:t>
      </w:r>
    </w:p>
    <w:p w:rsidR="00B1071A" w:rsidRDefault="00B1071A" w:rsidP="00B1071A">
      <w:pPr>
        <w:pStyle w:val="a7"/>
        <w:spacing w:before="0" w:after="0"/>
        <w:ind w:firstLine="709"/>
        <w:jc w:val="both"/>
      </w:pPr>
      <w:proofErr w:type="gramStart"/>
      <w:r>
        <w:rPr>
          <w:sz w:val="28"/>
          <w:szCs w:val="28"/>
        </w:rPr>
        <w:t xml:space="preserve">- работникам – в соответствии с  Порядком установления ежемесячных и иных дополнительных выплат работникам, </w:t>
      </w:r>
      <w:r>
        <w:rPr>
          <w:spacing w:val="-2"/>
          <w:sz w:val="28"/>
          <w:szCs w:val="28"/>
        </w:rPr>
        <w:t>замещающим должности, не являющиеся должностями муниципальной службы</w:t>
      </w:r>
      <w:r>
        <w:rPr>
          <w:i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Малоалабухского сельского поселения Грибановского муниципального района от 15.04.2015 г. №299 «Об оплате труда работников</w:t>
      </w:r>
      <w:r>
        <w:rPr>
          <w:spacing w:val="-2"/>
          <w:sz w:val="28"/>
          <w:szCs w:val="28"/>
        </w:rPr>
        <w:t xml:space="preserve"> замещающих должности, не являющихся должностями муниципальной службы</w:t>
      </w:r>
      <w:r>
        <w:rPr>
          <w:sz w:val="28"/>
          <w:szCs w:val="28"/>
        </w:rPr>
        <w:t>»</w:t>
      </w:r>
      <w:r>
        <w:rPr>
          <w:i/>
          <w:spacing w:val="-2"/>
          <w:sz w:val="28"/>
          <w:szCs w:val="28"/>
        </w:rPr>
        <w:t>.</w:t>
      </w:r>
      <w:r>
        <w:rPr>
          <w:i/>
          <w:sz w:val="28"/>
          <w:szCs w:val="28"/>
        </w:rPr>
        <w:t xml:space="preserve">  </w:t>
      </w:r>
      <w:proofErr w:type="gramEnd"/>
    </w:p>
    <w:p w:rsidR="00B1071A" w:rsidRDefault="00B1071A" w:rsidP="00B1071A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>3.4. Представитель нанимателя (работодатель):</w:t>
      </w:r>
    </w:p>
    <w:p w:rsidR="00B1071A" w:rsidRDefault="00B1071A" w:rsidP="00B1071A">
      <w:pPr>
        <w:pStyle w:val="a7"/>
        <w:widowControl w:val="0"/>
        <w:spacing w:before="0" w:after="0"/>
        <w:ind w:firstLine="709"/>
        <w:jc w:val="both"/>
      </w:pPr>
      <w:r>
        <w:rPr>
          <w:sz w:val="28"/>
          <w:szCs w:val="28"/>
        </w:rPr>
        <w:t xml:space="preserve">3.4.1. Обеспечивает повышение </w:t>
      </w:r>
      <w:r w:rsidRPr="001808AB">
        <w:rPr>
          <w:bCs/>
          <w:sz w:val="28"/>
          <w:szCs w:val="28"/>
        </w:rPr>
        <w:t>денежного содержания</w:t>
      </w:r>
      <w:r>
        <w:rPr>
          <w:sz w:val="28"/>
          <w:szCs w:val="28"/>
        </w:rPr>
        <w:t>, заработной платы муниципальным служащим и работникам в размерах не ниже, чем предусмотрено в местном бюджете.</w:t>
      </w:r>
    </w:p>
    <w:p w:rsidR="00B1071A" w:rsidRDefault="00B1071A" w:rsidP="00B1071A">
      <w:pPr>
        <w:pStyle w:val="a7"/>
        <w:widowControl w:val="0"/>
        <w:spacing w:before="0" w:after="0"/>
        <w:ind w:firstLine="709"/>
        <w:jc w:val="both"/>
      </w:pPr>
      <w:r>
        <w:rPr>
          <w:sz w:val="28"/>
          <w:szCs w:val="28"/>
        </w:rPr>
        <w:t xml:space="preserve">Оплата труда </w:t>
      </w:r>
      <w:r w:rsidRPr="001808AB">
        <w:rPr>
          <w:bCs/>
          <w:sz w:val="28"/>
          <w:szCs w:val="28"/>
        </w:rPr>
        <w:t>каждого зависит</w:t>
      </w:r>
      <w:r>
        <w:rPr>
          <w:sz w:val="28"/>
          <w:szCs w:val="28"/>
        </w:rPr>
        <w:t xml:space="preserve"> от его личного трудового вклада и качества труда.</w:t>
      </w:r>
    </w:p>
    <w:p w:rsidR="00B1071A" w:rsidRDefault="00B1071A" w:rsidP="00B1071A">
      <w:pPr>
        <w:pStyle w:val="a7"/>
        <w:widowControl w:val="0"/>
        <w:spacing w:before="0" w:after="0"/>
        <w:ind w:firstLine="709"/>
        <w:jc w:val="both"/>
      </w:pPr>
      <w:r>
        <w:rPr>
          <w:sz w:val="28"/>
          <w:szCs w:val="28"/>
        </w:rPr>
        <w:t>3.4.2. Извещает муниципальных служащих и работников об изменении порядка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премирования и размеров оплаты труда, связанных с изменением организационных или технологических условий труда, не позднее, чем за два месяца.</w:t>
      </w:r>
    </w:p>
    <w:p w:rsidR="00B1071A" w:rsidRDefault="00B1071A" w:rsidP="00B1071A">
      <w:pPr>
        <w:autoSpaceDE w:val="0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3.4.3. В письменной форме извещает каждого муниципального служащего, работника организации о составных частях денежного содержания, заработной платы, причитающейся ему за соответствующий период;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размерах иных сумм, начисленных муниципальному служащему, работнику, в том числе денежной компенсации за нарушение </w:t>
      </w:r>
      <w:r>
        <w:rPr>
          <w:rFonts w:ascii="Times New Roman" w:hAnsi="Times New Roman" w:cs="Times New Roman"/>
          <w:sz w:val="28"/>
          <w:szCs w:val="28"/>
        </w:rPr>
        <w:t>представителем нанимателя (работодателем)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установленного срока соответственно выплаты заработной платы, денежного содержания, оплаты отпуска, выплат при увольнении и (или) других выплат, причитающихся муниципальному служащему, работнику; 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размерах и основаниях произведенных удержаний;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а также об общей денежной сумме, подлежащей выплате.  Форма расчетного листка утверждается представителем нанимателя (работодателем) с учетом мнения выборного профсоюзного органа.</w:t>
      </w:r>
    </w:p>
    <w:p w:rsidR="00B1071A" w:rsidRDefault="00B1071A" w:rsidP="00B1071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3.5. Выплата</w:t>
      </w:r>
      <w:r>
        <w:rPr>
          <w:rFonts w:ascii="Times New Roman" w:hAnsi="Times New Roman" w:cs="Times New Roman"/>
          <w:sz w:val="28"/>
          <w:szCs w:val="28"/>
        </w:rPr>
        <w:tab/>
        <w:t xml:space="preserve"> денежного содержания муниципальным служащим, заработной платы работникам производится не реже чем каждые полмесяца: за первую половину месяца —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08AB">
        <w:rPr>
          <w:rFonts w:ascii="Times New Roman" w:hAnsi="Times New Roman" w:cs="Times New Roman"/>
          <w:bCs/>
          <w:sz w:val="28"/>
          <w:szCs w:val="28"/>
        </w:rPr>
        <w:t>16 числа текущего периода</w:t>
      </w:r>
      <w:r>
        <w:rPr>
          <w:rFonts w:ascii="Times New Roman" w:hAnsi="Times New Roman" w:cs="Times New Roman"/>
          <w:sz w:val="28"/>
          <w:szCs w:val="28"/>
        </w:rPr>
        <w:t>, за вторую —  1 числа следующего месяца путем перечисления денежных средств на лицевой счёт муниципального служащего, работника, открытого в ПАО Сбербанк России за счёт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едставителя нанимателя (работодателя). 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  <w:tab w:val="left" w:pos="2119"/>
        </w:tabs>
        <w:spacing w:before="0" w:after="0" w:line="240" w:lineRule="auto"/>
        <w:ind w:firstLine="709"/>
      </w:pPr>
      <w:r>
        <w:rPr>
          <w:sz w:val="28"/>
          <w:szCs w:val="28"/>
        </w:rPr>
        <w:t xml:space="preserve">3.6. </w:t>
      </w:r>
      <w:proofErr w:type="gramStart"/>
      <w:r>
        <w:rPr>
          <w:sz w:val="28"/>
          <w:szCs w:val="28"/>
        </w:rPr>
        <w:t xml:space="preserve">Муниципальным служащим,  работникам,  выполняющим наряду со своей основной работой, обусловленной трудовым договором, дополнительную работу по другой или такой же профессии (должности), увеличенный объём работы или обязанности временно отсутствующего </w:t>
      </w:r>
      <w:r w:rsidRPr="001808AB">
        <w:rPr>
          <w:bCs/>
          <w:sz w:val="28"/>
          <w:szCs w:val="28"/>
        </w:rPr>
        <w:t>муниципального служащего</w:t>
      </w:r>
      <w:r>
        <w:rPr>
          <w:sz w:val="28"/>
          <w:szCs w:val="28"/>
        </w:rPr>
        <w:t>, работника без освобождения от основной работы, производится доплата.</w:t>
      </w:r>
      <w:proofErr w:type="gramEnd"/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 xml:space="preserve">Размеры доплат за совмещение профессий (должностей), расширение зоны обслуживания, увеличение объема работы или исполнение обязанностей временно отсутствующего </w:t>
      </w:r>
      <w:r w:rsidRPr="001808AB">
        <w:rPr>
          <w:bCs/>
          <w:sz w:val="28"/>
          <w:szCs w:val="28"/>
        </w:rPr>
        <w:t>муниципального служащего</w:t>
      </w:r>
      <w:r>
        <w:rPr>
          <w:sz w:val="28"/>
          <w:szCs w:val="28"/>
        </w:rPr>
        <w:t>, работника устанавливаются по соглашению сторон трудового договора.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3.7. Юбилярам (50, 55, 60, 65 лет со дня рождения) производится единовременная денежная выплата в размере должностного оклада</w:t>
      </w:r>
      <w:r>
        <w:rPr>
          <w:i/>
          <w:sz w:val="28"/>
          <w:szCs w:val="28"/>
        </w:rPr>
        <w:t>.</w:t>
      </w:r>
    </w:p>
    <w:p w:rsidR="00B1071A" w:rsidRDefault="00B1071A" w:rsidP="00B1071A">
      <w:pPr>
        <w:widowControl w:val="0"/>
        <w:tabs>
          <w:tab w:val="left" w:pos="-993"/>
        </w:tabs>
        <w:autoSpaceDE w:val="0"/>
        <w:ind w:firstLine="709"/>
        <w:jc w:val="both"/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3.8. Представитель нанимателя (работодатель) несёт ответственность за задержку выплаты </w:t>
      </w:r>
      <w:r w:rsidRPr="001808AB">
        <w:rPr>
          <w:rFonts w:ascii="Times New Roman" w:hAnsi="Times New Roman" w:cs="Times New Roman"/>
          <w:bCs/>
          <w:spacing w:val="-3"/>
          <w:sz w:val="28"/>
          <w:szCs w:val="28"/>
        </w:rPr>
        <w:t>денежного содержания</w:t>
      </w:r>
      <w:r>
        <w:rPr>
          <w:rFonts w:ascii="Times New Roman" w:hAnsi="Times New Roman" w:cs="Times New Roman"/>
          <w:spacing w:val="-3"/>
          <w:sz w:val="28"/>
          <w:szCs w:val="28"/>
        </w:rPr>
        <w:t>, заработной платы в установленные сроки в соответствии с законодательством Российской Федерации.</w:t>
      </w:r>
    </w:p>
    <w:p w:rsidR="00B1071A" w:rsidRDefault="00B1071A" w:rsidP="00B1071A">
      <w:pPr>
        <w:widowControl w:val="0"/>
        <w:tabs>
          <w:tab w:val="left" w:pos="-993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71A" w:rsidRDefault="00B1071A" w:rsidP="00B1071A">
      <w:pPr>
        <w:pStyle w:val="110"/>
        <w:keepNext/>
        <w:keepLines/>
        <w:widowControl w:val="0"/>
        <w:shd w:val="clear" w:color="auto" w:fill="auto"/>
        <w:tabs>
          <w:tab w:val="left" w:pos="0"/>
        </w:tabs>
        <w:spacing w:before="0" w:after="0" w:line="240" w:lineRule="auto"/>
        <w:jc w:val="center"/>
      </w:pPr>
      <w:bookmarkStart w:id="0" w:name="bookmark0"/>
      <w:r>
        <w:rPr>
          <w:rStyle w:val="11"/>
          <w:sz w:val="28"/>
          <w:szCs w:val="28"/>
        </w:rPr>
        <w:t>4. ОБЕСПЕЧЕНИЕ ЗАНЯТОСТИ</w:t>
      </w:r>
      <w:bookmarkEnd w:id="0"/>
      <w:r>
        <w:rPr>
          <w:rStyle w:val="11"/>
          <w:sz w:val="28"/>
          <w:szCs w:val="28"/>
        </w:rPr>
        <w:t>.</w:t>
      </w:r>
    </w:p>
    <w:p w:rsidR="00B1071A" w:rsidRDefault="00B1071A" w:rsidP="00B1071A">
      <w:pPr>
        <w:pStyle w:val="110"/>
        <w:keepNext/>
        <w:keepLines/>
        <w:widowControl w:val="0"/>
        <w:shd w:val="clear" w:color="auto" w:fill="auto"/>
        <w:tabs>
          <w:tab w:val="left" w:pos="0"/>
        </w:tabs>
        <w:spacing w:before="0" w:after="0" w:line="240" w:lineRule="auto"/>
        <w:jc w:val="center"/>
      </w:pPr>
      <w:r>
        <w:rPr>
          <w:rStyle w:val="11"/>
          <w:sz w:val="28"/>
          <w:szCs w:val="28"/>
        </w:rPr>
        <w:t>ГАРАНТИИ ПРИ ВОЗМОЖНОМ ВЫСВОБОЖДЕНИИ</w:t>
      </w:r>
    </w:p>
    <w:p w:rsidR="00B1071A" w:rsidRDefault="00B1071A" w:rsidP="00B1071A">
      <w:pPr>
        <w:pStyle w:val="110"/>
        <w:widowControl w:val="0"/>
        <w:shd w:val="clear" w:color="auto" w:fill="auto"/>
        <w:tabs>
          <w:tab w:val="left" w:pos="0"/>
        </w:tabs>
        <w:spacing w:before="0" w:after="0" w:line="240" w:lineRule="auto"/>
        <w:jc w:val="center"/>
        <w:rPr>
          <w:sz w:val="28"/>
          <w:szCs w:val="28"/>
        </w:rPr>
      </w:pP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 xml:space="preserve">4.1. При принятии решения о сокращении численности или штата и возможном расторжении трудовых договоров представитель нанимателя (работодатель) в письменной форме сообщает об этом выборному профсоюзному органу не позднее чем за два месяца до начала проведения мероприятий.   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В случае предполагаемого массового высвобождения представитель нанимателя (работодатель) информирует выборные профсоюзные органы, службу занятости, не менее чем за три месяца и разрабатывают совместные меры, направленные на уменьшение численности муниципальных служащих и работников, подлежащих увольнению (приостановка найма, установление режима неполного рабочего времени и др.).</w:t>
      </w:r>
    </w:p>
    <w:p w:rsidR="00B1071A" w:rsidRPr="00526154" w:rsidRDefault="00B1071A" w:rsidP="00B1071A">
      <w:pPr>
        <w:pStyle w:val="a5"/>
        <w:widowControl w:val="0"/>
        <w:shd w:val="clear" w:color="auto" w:fill="auto"/>
        <w:tabs>
          <w:tab w:val="left" w:pos="0"/>
          <w:tab w:val="left" w:pos="1489"/>
        </w:tabs>
        <w:spacing w:before="0" w:after="0" w:line="240" w:lineRule="auto"/>
        <w:ind w:firstLine="709"/>
      </w:pPr>
      <w:r>
        <w:rPr>
          <w:sz w:val="28"/>
          <w:szCs w:val="28"/>
        </w:rPr>
        <w:t>4.2. Стороны совместно руководствуются критериями массового высвобождения работающих, закреплёнными в Трехстороннем соглашении между правительством Воронежской области, объединениями профсоюзов и объе</w:t>
      </w:r>
      <w:r w:rsidR="00D91D24">
        <w:rPr>
          <w:sz w:val="28"/>
          <w:szCs w:val="28"/>
        </w:rPr>
        <w:t xml:space="preserve">динениями работодателей на </w:t>
      </w:r>
      <w:r w:rsidR="00526154" w:rsidRPr="00526154">
        <w:rPr>
          <w:sz w:val="28"/>
          <w:szCs w:val="28"/>
        </w:rPr>
        <w:t>2020 – 2025 годы</w:t>
      </w:r>
      <w:r w:rsidRPr="00526154">
        <w:rPr>
          <w:sz w:val="28"/>
          <w:szCs w:val="28"/>
        </w:rPr>
        <w:t>.</w:t>
      </w:r>
    </w:p>
    <w:p w:rsidR="00B1071A" w:rsidRDefault="00B1071A" w:rsidP="00B1071A">
      <w:pPr>
        <w:widowControl w:val="0"/>
        <w:tabs>
          <w:tab w:val="left" w:pos="-993"/>
        </w:tabs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4.3. Муниципальным служащим и работникам, получившим уведомление о предстоящем расторжении трудового договора по инициативе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представителя нанимателя (работодателя) в связи с ликвидацией организации, сокращением численности или штата, предоставляется возможность для поиска нового места работы в течение одного дня в неделю или нескольких часов в день с сохранением </w:t>
      </w:r>
      <w:r w:rsidRPr="001808AB">
        <w:rPr>
          <w:rFonts w:ascii="Times New Roman" w:hAnsi="Times New Roman" w:cs="Times New Roman"/>
          <w:bCs/>
          <w:sz w:val="28"/>
          <w:szCs w:val="28"/>
        </w:rPr>
        <w:t>денежного содержания</w:t>
      </w:r>
      <w:r>
        <w:rPr>
          <w:rFonts w:ascii="Times New Roman" w:hAnsi="Times New Roman" w:cs="Times New Roman"/>
          <w:sz w:val="28"/>
          <w:szCs w:val="28"/>
        </w:rPr>
        <w:t>, заработной платы на основании личного письменного заявления.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4.4. Стороны договорились: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4.4.1. Не допускать увольнения по сокращению численности или штата муниципальных служащих и работников, получивших в период работы в организации трудовое увечье или профессиональное заболевание до восстановления работоспособности или установления инвалидности.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iCs/>
          <w:sz w:val="28"/>
          <w:szCs w:val="28"/>
        </w:rPr>
        <w:t xml:space="preserve">4.4.2. Не допускать в случае </w:t>
      </w:r>
      <w:r>
        <w:rPr>
          <w:sz w:val="28"/>
          <w:szCs w:val="28"/>
        </w:rPr>
        <w:t>сокращения численности или штата</w:t>
      </w:r>
      <w:r>
        <w:rPr>
          <w:iCs/>
          <w:sz w:val="28"/>
          <w:szCs w:val="28"/>
        </w:rPr>
        <w:t xml:space="preserve"> высвобождения муниципальных служащих и работников, имеющих трёх и более несовершеннолетних детей или ребёнка-инвалида.</w:t>
      </w:r>
    </w:p>
    <w:p w:rsidR="00B1071A" w:rsidRDefault="00B1071A" w:rsidP="00B1071A">
      <w:pPr>
        <w:widowControl w:val="0"/>
        <w:tabs>
          <w:tab w:val="left" w:pos="-993"/>
        </w:tabs>
        <w:autoSpaceDE w:val="0"/>
        <w:ind w:firstLine="709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4.4.3.</w:t>
      </w:r>
      <w:r>
        <w:rPr>
          <w:rFonts w:ascii="Times New Roman" w:hAnsi="Times New Roman" w:cs="Times New Roman"/>
          <w:sz w:val="28"/>
          <w:szCs w:val="28"/>
        </w:rPr>
        <w:t xml:space="preserve"> Не допускать в течение года увольнения муниципальных служащих и работников-членов одной семьи по сокращению численности или штата.</w:t>
      </w:r>
    </w:p>
    <w:p w:rsidR="00B1071A" w:rsidRDefault="00B1071A" w:rsidP="00B1071A">
      <w:pPr>
        <w:widowControl w:val="0"/>
        <w:tabs>
          <w:tab w:val="left" w:pos="900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4.4.4. В дополнение к перечню лиц, указанных в ст.179 ТК РФ, преимущественное право на оставление на работе при сокращении численности или штата имеют также следующие муниципальные служащие и работники: </w:t>
      </w:r>
    </w:p>
    <w:p w:rsidR="00B1071A" w:rsidRDefault="00B1071A" w:rsidP="00B1071A">
      <w:pPr>
        <w:widowControl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предпенсионного возраста 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1808AB">
        <w:rPr>
          <w:rFonts w:ascii="Times New Roman" w:hAnsi="Times New Roman" w:cs="Times New Roman"/>
          <w:bCs/>
          <w:sz w:val="28"/>
          <w:szCs w:val="28"/>
        </w:rPr>
        <w:t>за два года до пенсии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1071A" w:rsidRDefault="00B1071A" w:rsidP="00B1071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проработавшие в организации свыше 10 лет </w:t>
      </w:r>
    </w:p>
    <w:p w:rsidR="00B1071A" w:rsidRDefault="00B1071A" w:rsidP="00B1071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одинокие родители, воспитывающие детей </w:t>
      </w:r>
      <w:r w:rsidRPr="001808AB">
        <w:rPr>
          <w:rFonts w:ascii="Times New Roman" w:hAnsi="Times New Roman" w:cs="Times New Roman"/>
          <w:bCs/>
          <w:sz w:val="28"/>
          <w:szCs w:val="28"/>
        </w:rPr>
        <w:t>от 14 до 16-летнего возраста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071A" w:rsidRDefault="00B1071A" w:rsidP="00B1071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несовершеннолетние работники;</w:t>
      </w:r>
    </w:p>
    <w:p w:rsidR="00B1071A" w:rsidRDefault="00B1071A" w:rsidP="00B1071A">
      <w:pPr>
        <w:widowControl w:val="0"/>
        <w:tabs>
          <w:tab w:val="left" w:pos="1080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бывшие воспитанники детских домов в возрасте до 30 лет;</w:t>
      </w:r>
    </w:p>
    <w:p w:rsidR="00B1071A" w:rsidRDefault="00B1071A" w:rsidP="00B1071A">
      <w:pPr>
        <w:widowControl w:val="0"/>
        <w:tabs>
          <w:tab w:val="left" w:pos="1080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лица, в семье которых один из супругов имеет статус безработного или пенсионера (по возрасту или по инвалидности).</w:t>
      </w:r>
    </w:p>
    <w:p w:rsidR="00B1071A" w:rsidRDefault="00B1071A" w:rsidP="00B1071A">
      <w:pPr>
        <w:widowControl w:val="0"/>
        <w:tabs>
          <w:tab w:val="left" w:pos="900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4.5. Высвобождаемому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муниципальному служащему,</w:t>
      </w:r>
      <w:r>
        <w:rPr>
          <w:rFonts w:ascii="Times New Roman" w:hAnsi="Times New Roman" w:cs="Times New Roman"/>
          <w:sz w:val="28"/>
          <w:szCs w:val="28"/>
        </w:rPr>
        <w:t xml:space="preserve"> работнику предлагаются вакантные рабочие места в соответствии с его квалификацией, специальностью, профессией, а при их отсутствии – работа, требующая более низкой квалификации.</w:t>
      </w:r>
    </w:p>
    <w:p w:rsidR="00B1071A" w:rsidRDefault="00B1071A" w:rsidP="00B1071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4.6. Муниципальным служащим и работникам, уволенным в связи с сокращением численности или штата, предоставляется преимущественное право трудоустройства в соответствии с его квалификацией в данную организацию, в случае создания в ней новых рабочих мест или возникновения вакансий.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</w:p>
    <w:p w:rsidR="00B1071A" w:rsidRDefault="00B1071A" w:rsidP="00B1071A">
      <w:pPr>
        <w:pStyle w:val="121"/>
        <w:keepNext/>
        <w:keepLines/>
        <w:widowControl w:val="0"/>
        <w:shd w:val="clear" w:color="auto" w:fill="auto"/>
        <w:tabs>
          <w:tab w:val="left" w:pos="0"/>
        </w:tabs>
        <w:spacing w:before="0" w:after="0" w:line="240" w:lineRule="auto"/>
        <w:jc w:val="center"/>
      </w:pPr>
      <w:bookmarkStart w:id="1" w:name="bookmark1"/>
      <w:r>
        <w:rPr>
          <w:rStyle w:val="12"/>
          <w:b/>
          <w:bCs/>
          <w:sz w:val="28"/>
          <w:szCs w:val="28"/>
        </w:rPr>
        <w:t>5. ОХРАНА ТРУДА И ЗДОРОВЬЯ</w:t>
      </w:r>
      <w:bookmarkEnd w:id="1"/>
    </w:p>
    <w:p w:rsidR="00B1071A" w:rsidRDefault="00B1071A" w:rsidP="00B1071A">
      <w:pPr>
        <w:pStyle w:val="121"/>
        <w:widowControl w:val="0"/>
        <w:shd w:val="clear" w:color="auto" w:fill="auto"/>
        <w:tabs>
          <w:tab w:val="left" w:pos="0"/>
        </w:tabs>
        <w:spacing w:before="0" w:after="0" w:line="240" w:lineRule="auto"/>
        <w:jc w:val="center"/>
        <w:rPr>
          <w:sz w:val="28"/>
          <w:szCs w:val="28"/>
        </w:rPr>
      </w:pP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5.1. Стороны рассматривают охрану труда и здоровья муниципальных служащих и работников в качестве одного из  приоритетных направлений работы.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5.2. Представитель нанимателя (работодатель) обязуется:</w:t>
      </w:r>
    </w:p>
    <w:p w:rsidR="00B1071A" w:rsidRDefault="00B1071A" w:rsidP="00B1071A">
      <w:pPr>
        <w:widowControl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5.2.1. Провести специальную оценку условий труда.</w:t>
      </w:r>
    </w:p>
    <w:p w:rsidR="00B1071A" w:rsidRDefault="00B1071A" w:rsidP="00B1071A">
      <w:pPr>
        <w:widowControl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5.2.2. Выполнить в установленные сроки план мероприятий по улучшению условий и охране </w:t>
      </w:r>
      <w:r w:rsidRPr="001808AB">
        <w:rPr>
          <w:rFonts w:ascii="Times New Roman" w:hAnsi="Times New Roman" w:cs="Times New Roman"/>
          <w:bCs/>
          <w:sz w:val="28"/>
          <w:szCs w:val="28"/>
        </w:rPr>
        <w:t>труда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1071A" w:rsidRDefault="00B1071A" w:rsidP="00B1071A">
      <w:pPr>
        <w:widowControl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5.2.3.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Обеспечить информирование муниципальных служащих и работников об условиях и охране труда на рабочих местах, в том числе и о результатах специальной оценки  условий труда в организации.</w:t>
      </w:r>
      <w:proofErr w:type="gramEnd"/>
    </w:p>
    <w:p w:rsidR="00B1071A" w:rsidRDefault="00B1071A" w:rsidP="00B1071A">
      <w:pPr>
        <w:widowControl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5.2.4. Для всех поступающих на работу лиц проводить инструктаж по охране труда, организовывать обучение безопасным методам и приёмам выполнения работ, проверку знаний по охране труда, обучение приёмам оказания первой помощи пострадавшим.</w:t>
      </w:r>
    </w:p>
    <w:p w:rsidR="00B1071A" w:rsidRDefault="00B1071A" w:rsidP="00B1071A">
      <w:pPr>
        <w:widowControl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5.2.5. Организовывать проведение предварительных (при поступлении на работу) и периодических (в течение трудовой деятельности) медицинских осмотров (обследований) муниципальных служащих и работников с сохранением за ними места работы (должности) и среднего заработка на время их прохождения. </w:t>
      </w:r>
    </w:p>
    <w:p w:rsidR="00B1071A" w:rsidRDefault="00B1071A" w:rsidP="00B1071A">
      <w:pPr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5.2.6. Создавать необходимые условия для выполнения членами комитетов (комиссий) по охране труда и уполномоченными (доверенными) лицами по охране труда их функций по осуществлению контроля за состоянием условий и охраны труда:</w:t>
      </w:r>
    </w:p>
    <w:p w:rsidR="00B1071A" w:rsidRDefault="00B1071A" w:rsidP="00B1071A">
      <w:pPr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 обеспечивать нормативно-технической документацией, методической литературой;</w:t>
      </w:r>
    </w:p>
    <w:p w:rsidR="00B1071A" w:rsidRDefault="00B1071A" w:rsidP="00B1071A">
      <w:pPr>
        <w:widowControl w:val="0"/>
        <w:shd w:val="clear" w:color="auto" w:fill="FFFFFF"/>
        <w:tabs>
          <w:tab w:val="left" w:pos="734"/>
        </w:tabs>
        <w:autoSpaceDE w:val="0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 предоставлять оплачиваемое время (не менее 2 часов в неделю) для выполнения вышеуказанных общественных обязанностей;</w:t>
      </w:r>
    </w:p>
    <w:p w:rsidR="00B1071A" w:rsidRDefault="00B1071A" w:rsidP="00B1071A">
      <w:pPr>
        <w:shd w:val="clear" w:color="auto" w:fill="FFFFFF"/>
        <w:tabs>
          <w:tab w:val="left" w:pos="826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проводить их обучение и проверку знаний по охране труда с сохранением среднего заработка на период проведения обучения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1071A" w:rsidRDefault="00B1071A" w:rsidP="00B1071A">
      <w:pPr>
        <w:widowControl w:val="0"/>
        <w:shd w:val="clear" w:color="auto" w:fill="FFFFFF"/>
        <w:tabs>
          <w:tab w:val="left" w:pos="734"/>
        </w:tabs>
        <w:autoSpaceDE w:val="0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 увольнение уполномоченного (доверенного) лица по охране труда по инициативе представителя нанимателя (работодателя) допускается только с предварительного согласия соответствующего профсоюзного органа.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  <w:tab w:val="left" w:pos="2954"/>
        </w:tabs>
        <w:spacing w:before="0" w:after="0" w:line="240" w:lineRule="auto"/>
        <w:ind w:firstLine="709"/>
      </w:pPr>
      <w:r>
        <w:rPr>
          <w:sz w:val="28"/>
          <w:szCs w:val="28"/>
        </w:rPr>
        <w:t>5.3.  Муниципальные</w:t>
      </w:r>
      <w:r>
        <w:rPr>
          <w:sz w:val="28"/>
          <w:szCs w:val="28"/>
        </w:rPr>
        <w:tab/>
        <w:t xml:space="preserve"> служащие и работники организации обеспечиваются производственными и санитарно-бытовыми помещениями в соответствии с действующими нормативами. 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  <w:tab w:val="left" w:pos="2954"/>
        </w:tabs>
        <w:spacing w:before="0" w:after="0" w:line="240" w:lineRule="auto"/>
        <w:ind w:firstLine="709"/>
      </w:pPr>
      <w:r>
        <w:rPr>
          <w:sz w:val="28"/>
          <w:szCs w:val="28"/>
        </w:rPr>
        <w:t>5.4. Муниципальные</w:t>
      </w:r>
      <w:r>
        <w:rPr>
          <w:sz w:val="28"/>
          <w:szCs w:val="28"/>
        </w:rPr>
        <w:tab/>
        <w:t xml:space="preserve"> служащие и работники обязуются соблюдать предусмотренные законодательством и иными нормативными правовыми актами требования в области охраны труда, в том числе: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  <w:tab w:val="left" w:pos="2954"/>
        </w:tabs>
        <w:spacing w:before="0" w:after="0" w:line="240" w:lineRule="auto"/>
        <w:ind w:firstLine="709"/>
      </w:pPr>
      <w:r>
        <w:rPr>
          <w:sz w:val="28"/>
          <w:szCs w:val="28"/>
        </w:rPr>
        <w:t>- проходить обучение безопасным методам и приёмам выполнения работ</w:t>
      </w:r>
      <w:proofErr w:type="gramStart"/>
      <w:r>
        <w:rPr>
          <w:sz w:val="28"/>
          <w:szCs w:val="28"/>
        </w:rPr>
        <w:t>;;</w:t>
      </w:r>
      <w:proofErr w:type="gramEnd"/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  <w:tab w:val="left" w:pos="2954"/>
        </w:tabs>
        <w:spacing w:before="0" w:after="0" w:line="240" w:lineRule="auto"/>
        <w:ind w:firstLine="709"/>
      </w:pPr>
      <w:r>
        <w:rPr>
          <w:sz w:val="28"/>
          <w:szCs w:val="28"/>
        </w:rPr>
        <w:t>- незамедлительно извещать своего руководителя или замещающее лицо о любой ситуации, угрожающей жизни и здоровью людей;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  <w:tab w:val="left" w:pos="2954"/>
        </w:tabs>
        <w:spacing w:before="0" w:after="0" w:line="240" w:lineRule="auto"/>
        <w:ind w:firstLine="709"/>
      </w:pPr>
      <w:r>
        <w:rPr>
          <w:sz w:val="28"/>
          <w:szCs w:val="28"/>
        </w:rPr>
        <w:t>- проходить обязательные предварительные и периодические медицинские обследования.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  <w:tab w:val="left" w:pos="2954"/>
        </w:tabs>
        <w:spacing w:before="0" w:after="0" w:line="240" w:lineRule="auto"/>
        <w:ind w:firstLine="709"/>
        <w:rPr>
          <w:sz w:val="28"/>
          <w:szCs w:val="28"/>
        </w:rPr>
      </w:pPr>
    </w:p>
    <w:p w:rsidR="00B1071A" w:rsidRDefault="00B1071A" w:rsidP="00B1071A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6. МОЛОДЁЖНАЯ ПОЛИТИКА</w:t>
      </w:r>
    </w:p>
    <w:p w:rsidR="00B1071A" w:rsidRDefault="00B1071A" w:rsidP="00B1071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71A" w:rsidRDefault="00B1071A" w:rsidP="00B1071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6.1. Стороны совместно осуществляют работу по пропаганде здорового образа жизни среди молодёжи.</w:t>
      </w:r>
    </w:p>
    <w:p w:rsidR="00B1071A" w:rsidRDefault="00B1071A" w:rsidP="00B1071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6.2. Представитель нанимателя (работодатель):</w:t>
      </w:r>
    </w:p>
    <w:p w:rsidR="00B1071A" w:rsidRDefault="00B1071A" w:rsidP="00B1071A">
      <w:pPr>
        <w:widowControl w:val="0"/>
        <w:tabs>
          <w:tab w:val="left" w:pos="-993"/>
        </w:tabs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обеспечивает молодому муниципальному служащему и работнику самостоятельное рабочее место, соответствующее его знаниям, подготовке, требованиям условий и охраны труда;</w:t>
      </w:r>
    </w:p>
    <w:p w:rsidR="00B1071A" w:rsidRDefault="00B1071A" w:rsidP="00B1071A">
      <w:pPr>
        <w:widowControl w:val="0"/>
        <w:tabs>
          <w:tab w:val="left" w:pos="-993"/>
        </w:tabs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создает условия для повышения квалификации и профессионального роста работающей молодёжи;</w:t>
      </w:r>
    </w:p>
    <w:p w:rsidR="00B1071A" w:rsidRDefault="00B1071A" w:rsidP="00B1071A">
      <w:pPr>
        <w:widowControl w:val="0"/>
        <w:tabs>
          <w:tab w:val="left" w:pos="-993"/>
        </w:tabs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развивает наставничество, закрепляет за молодыми муниципальными служащими и работниками наставников из числа высококвалифицированных кадровых </w:t>
      </w:r>
      <w:r w:rsidRPr="001808AB">
        <w:rPr>
          <w:rFonts w:ascii="Times New Roman" w:hAnsi="Times New Roman" w:cs="Times New Roman"/>
          <w:bCs/>
          <w:sz w:val="28"/>
          <w:szCs w:val="28"/>
        </w:rPr>
        <w:t>специалистов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71A" w:rsidRDefault="00B1071A" w:rsidP="00B1071A">
      <w:pPr>
        <w:pStyle w:val="ConsPlusNormal"/>
        <w:ind w:firstLine="709"/>
        <w:jc w:val="both"/>
      </w:pPr>
      <w:r>
        <w:rPr>
          <w:rFonts w:ascii="Times New Roman" w:hAnsi="Times New Roman" w:cs="Times New Roman"/>
          <w:spacing w:val="2"/>
          <w:sz w:val="28"/>
          <w:szCs w:val="28"/>
        </w:rPr>
        <w:t>6.3. Выборный профсоюзный орган обязуется:</w:t>
      </w:r>
    </w:p>
    <w:p w:rsidR="00B1071A" w:rsidRDefault="00B1071A" w:rsidP="00B1071A">
      <w:pPr>
        <w:pStyle w:val="ConsPlusNormal"/>
        <w:ind w:firstLine="709"/>
        <w:jc w:val="both"/>
      </w:pPr>
      <w:r>
        <w:rPr>
          <w:rFonts w:ascii="Times New Roman" w:hAnsi="Times New Roman" w:cs="Times New Roman"/>
          <w:spacing w:val="2"/>
          <w:sz w:val="28"/>
          <w:szCs w:val="28"/>
        </w:rPr>
        <w:t>- создать при профсоюзном комитете комиссию по работе среди молодёжи;</w:t>
      </w:r>
    </w:p>
    <w:p w:rsidR="00B1071A" w:rsidRDefault="00B1071A" w:rsidP="00B1071A">
      <w:pPr>
        <w:pStyle w:val="ConsPlusNormal"/>
        <w:ind w:firstLine="709"/>
        <w:jc w:val="both"/>
      </w:pPr>
      <w:r>
        <w:rPr>
          <w:rFonts w:ascii="Times New Roman" w:hAnsi="Times New Roman" w:cs="Times New Roman"/>
          <w:spacing w:val="2"/>
          <w:sz w:val="28"/>
          <w:szCs w:val="28"/>
        </w:rPr>
        <w:t>- проводить работу по вовлечению молодёжи в члены профсоюза, активную профсоюзную деятельность;</w:t>
      </w:r>
    </w:p>
    <w:p w:rsidR="00B1071A" w:rsidRPr="005F2664" w:rsidRDefault="00B1071A" w:rsidP="00B1071A">
      <w:pPr>
        <w:pStyle w:val="ConsPlusNormal"/>
        <w:ind w:firstLine="709"/>
        <w:jc w:val="both"/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оказывать помощь молодым </w:t>
      </w:r>
      <w:r w:rsidRPr="001808AB">
        <w:rPr>
          <w:rFonts w:ascii="Times New Roman" w:hAnsi="Times New Roman" w:cs="Times New Roman"/>
          <w:bCs/>
          <w:spacing w:val="2"/>
          <w:sz w:val="28"/>
          <w:szCs w:val="28"/>
        </w:rPr>
        <w:t>муниципальным служащим</w:t>
      </w:r>
      <w:r>
        <w:rPr>
          <w:rFonts w:ascii="Times New Roman" w:hAnsi="Times New Roman" w:cs="Times New Roman"/>
          <w:spacing w:val="2"/>
          <w:sz w:val="28"/>
          <w:szCs w:val="28"/>
        </w:rPr>
        <w:t>, работникам в соблюдении их прав и гарантий, установленных  действующим законодательством (ст.173-177 ТК РФ)</w:t>
      </w:r>
    </w:p>
    <w:p w:rsidR="00B1071A" w:rsidRDefault="00B1071A" w:rsidP="00B1071A">
      <w:pPr>
        <w:pStyle w:val="110"/>
        <w:keepNext/>
        <w:keepLines/>
        <w:widowControl w:val="0"/>
        <w:shd w:val="clear" w:color="auto" w:fill="auto"/>
        <w:tabs>
          <w:tab w:val="left" w:pos="0"/>
        </w:tabs>
        <w:spacing w:before="0" w:after="0" w:line="240" w:lineRule="auto"/>
        <w:jc w:val="center"/>
      </w:pPr>
      <w:r>
        <w:rPr>
          <w:rStyle w:val="11"/>
          <w:sz w:val="28"/>
          <w:szCs w:val="28"/>
        </w:rPr>
        <w:t xml:space="preserve">7. </w:t>
      </w:r>
      <w:bookmarkStart w:id="2" w:name="bookmark2"/>
      <w:r>
        <w:rPr>
          <w:rStyle w:val="11"/>
          <w:sz w:val="28"/>
          <w:szCs w:val="28"/>
        </w:rPr>
        <w:t>СОЦИАЛЬНЫЕ ЛЬГОТЫ, ГАРАНТИИ И КОМПЕНСАЦИИ</w:t>
      </w:r>
      <w:bookmarkEnd w:id="2"/>
    </w:p>
    <w:p w:rsidR="00B1071A" w:rsidRDefault="00B1071A" w:rsidP="00B1071A">
      <w:pPr>
        <w:pStyle w:val="110"/>
        <w:widowControl w:val="0"/>
        <w:shd w:val="clear" w:color="auto" w:fill="auto"/>
        <w:tabs>
          <w:tab w:val="left" w:pos="0"/>
        </w:tabs>
        <w:spacing w:before="0" w:after="0" w:line="240" w:lineRule="auto"/>
        <w:jc w:val="center"/>
        <w:rPr>
          <w:sz w:val="28"/>
          <w:szCs w:val="28"/>
        </w:rPr>
      </w:pPr>
    </w:p>
    <w:p w:rsidR="00B1071A" w:rsidRDefault="00B1071A" w:rsidP="00B1071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Представитель нанимателя (работодатель):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  <w:tab w:val="left" w:pos="1232"/>
        </w:tabs>
        <w:spacing w:before="0" w:after="0" w:line="240" w:lineRule="auto"/>
        <w:ind w:firstLine="709"/>
      </w:pPr>
      <w:r>
        <w:rPr>
          <w:sz w:val="28"/>
          <w:szCs w:val="28"/>
        </w:rPr>
        <w:t>7.1.1. Обеспечивает предоставление муниципальным служащим и работникам в полном объёме гарантий и компенсаций, установленных законодательством РФ.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 xml:space="preserve">7.1.2. Предоставляет льготы и компенсации муниципальным служащим, работникам, подвергшимся радиационному воздействию вследствие аварии на Чернобыльской АЭС и других территориях, в порядке и размерах, определяемых законодательством РФ.  </w:t>
      </w:r>
    </w:p>
    <w:p w:rsidR="00B1071A" w:rsidRDefault="00B1071A" w:rsidP="00B1071A">
      <w:pPr>
        <w:widowControl w:val="0"/>
        <w:autoSpaceDE w:val="0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7.1.3. Осуществляет обязательное социальное страхование в порядке, установленном федеральными законами.</w:t>
      </w:r>
    </w:p>
    <w:p w:rsidR="00B1071A" w:rsidRDefault="00B1071A" w:rsidP="00B1071A">
      <w:pPr>
        <w:widowControl w:val="0"/>
        <w:autoSpaceDE w:val="0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7.1.4. В соответствии с Федеральным 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от 1 апреля 1996 г. N 27-ФЗ "Об индивидуальном (персонифицированном) учете в системе обязательного пенсионного страхования" своевременно представляет в территориальные органы Пенсионного фонда Российской Федерации полные сведения о застрахованных лицах.</w:t>
      </w:r>
    </w:p>
    <w:p w:rsidR="00B1071A" w:rsidRDefault="00B1071A" w:rsidP="00B1071A">
      <w:pPr>
        <w:pStyle w:val="a7"/>
        <w:spacing w:before="0" w:after="0"/>
        <w:ind w:firstLine="709"/>
        <w:jc w:val="both"/>
      </w:pPr>
      <w:r>
        <w:rPr>
          <w:iCs/>
          <w:sz w:val="28"/>
          <w:szCs w:val="28"/>
        </w:rPr>
        <w:t>7.2. Муниципальным служащим и р</w:t>
      </w:r>
      <w:r>
        <w:rPr>
          <w:sz w:val="28"/>
          <w:szCs w:val="28"/>
        </w:rPr>
        <w:t xml:space="preserve">аботникам гарантируется предоставление кратковременного отпуска с сохранением денежного содержания (заработной платы) в случае: </w:t>
      </w:r>
    </w:p>
    <w:p w:rsidR="00B1071A" w:rsidRPr="001808AB" w:rsidRDefault="00B1071A" w:rsidP="00B1071A">
      <w:pPr>
        <w:widowControl w:val="0"/>
        <w:tabs>
          <w:tab w:val="left" w:pos="1080"/>
        </w:tabs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808AB">
        <w:rPr>
          <w:rFonts w:ascii="Times New Roman" w:hAnsi="Times New Roman" w:cs="Times New Roman"/>
          <w:bCs/>
          <w:sz w:val="28"/>
          <w:szCs w:val="28"/>
        </w:rPr>
        <w:t xml:space="preserve">свадьбы муниципального служащего, работника или его детей – 3 календарных дня; </w:t>
      </w:r>
    </w:p>
    <w:p w:rsidR="00B1071A" w:rsidRPr="001808AB" w:rsidRDefault="00B1071A" w:rsidP="00B1071A">
      <w:pPr>
        <w:pStyle w:val="a7"/>
        <w:spacing w:before="0" w:after="0"/>
        <w:jc w:val="both"/>
      </w:pPr>
      <w:r w:rsidRPr="001808AB">
        <w:rPr>
          <w:bCs/>
          <w:sz w:val="28"/>
          <w:szCs w:val="28"/>
        </w:rPr>
        <w:t>- рождения или усыновления</w:t>
      </w:r>
      <w:r w:rsidRPr="001808AB">
        <w:rPr>
          <w:bCs/>
          <w:color w:val="000000"/>
          <w:sz w:val="28"/>
          <w:szCs w:val="28"/>
        </w:rPr>
        <w:t xml:space="preserve"> ребенка – 3 </w:t>
      </w:r>
      <w:r w:rsidRPr="001808AB">
        <w:rPr>
          <w:bCs/>
          <w:sz w:val="28"/>
          <w:szCs w:val="28"/>
        </w:rPr>
        <w:t>календарных</w:t>
      </w:r>
      <w:r w:rsidRPr="001808AB">
        <w:rPr>
          <w:bCs/>
          <w:color w:val="000000"/>
          <w:sz w:val="28"/>
          <w:szCs w:val="28"/>
        </w:rPr>
        <w:t xml:space="preserve"> дня;</w:t>
      </w:r>
    </w:p>
    <w:p w:rsidR="00B1071A" w:rsidRPr="001808AB" w:rsidRDefault="00B1071A" w:rsidP="00B1071A">
      <w:pPr>
        <w:widowControl w:val="0"/>
        <w:tabs>
          <w:tab w:val="left" w:pos="1080"/>
        </w:tabs>
        <w:jc w:val="both"/>
      </w:pPr>
      <w:r w:rsidRPr="001808AB">
        <w:rPr>
          <w:rFonts w:ascii="Times New Roman" w:hAnsi="Times New Roman" w:cs="Times New Roman"/>
          <w:bCs/>
          <w:sz w:val="28"/>
          <w:szCs w:val="28"/>
        </w:rPr>
        <w:t>- одному из родителей либо другому лицу (опекуну), воспитывающему детей – учащихся младших классов (1-4 классы), в День знаний 1 сентября;</w:t>
      </w:r>
    </w:p>
    <w:p w:rsidR="00B1071A" w:rsidRPr="001808AB" w:rsidRDefault="00B1071A" w:rsidP="00B1071A">
      <w:pPr>
        <w:widowControl w:val="0"/>
        <w:tabs>
          <w:tab w:val="left" w:pos="1080"/>
        </w:tabs>
        <w:jc w:val="both"/>
      </w:pPr>
      <w:r w:rsidRPr="001808AB">
        <w:rPr>
          <w:rFonts w:ascii="Times New Roman" w:hAnsi="Times New Roman" w:cs="Times New Roman"/>
          <w:bCs/>
          <w:sz w:val="28"/>
          <w:szCs w:val="28"/>
        </w:rPr>
        <w:t xml:space="preserve">- проводов детей в армию – 1 календарный день; </w:t>
      </w:r>
    </w:p>
    <w:p w:rsidR="00B1071A" w:rsidRPr="001808AB" w:rsidRDefault="00B1071A" w:rsidP="00B1071A">
      <w:pPr>
        <w:widowControl w:val="0"/>
        <w:tabs>
          <w:tab w:val="left" w:pos="1080"/>
        </w:tabs>
        <w:jc w:val="both"/>
      </w:pPr>
      <w:r w:rsidRPr="001808AB">
        <w:rPr>
          <w:rFonts w:ascii="Times New Roman" w:hAnsi="Times New Roman" w:cs="Times New Roman"/>
          <w:bCs/>
          <w:sz w:val="28"/>
          <w:szCs w:val="28"/>
        </w:rPr>
        <w:t>- переезда на новое место жительства – 2 календарных дня;</w:t>
      </w:r>
    </w:p>
    <w:p w:rsidR="00B1071A" w:rsidRPr="001808AB" w:rsidRDefault="00B1071A" w:rsidP="00B1071A">
      <w:pPr>
        <w:widowControl w:val="0"/>
        <w:tabs>
          <w:tab w:val="left" w:pos="1080"/>
        </w:tabs>
        <w:jc w:val="both"/>
      </w:pPr>
      <w:r w:rsidRPr="001808AB">
        <w:rPr>
          <w:rFonts w:ascii="Times New Roman" w:hAnsi="Times New Roman" w:cs="Times New Roman"/>
          <w:bCs/>
          <w:sz w:val="28"/>
          <w:szCs w:val="28"/>
        </w:rPr>
        <w:t>- смерти родн</w:t>
      </w:r>
      <w:r w:rsidR="00D91D24">
        <w:rPr>
          <w:rFonts w:ascii="Times New Roman" w:hAnsi="Times New Roman" w:cs="Times New Roman"/>
          <w:bCs/>
          <w:sz w:val="28"/>
          <w:szCs w:val="28"/>
        </w:rPr>
        <w:t>ых и близких – 3 календарных дн</w:t>
      </w:r>
      <w:r w:rsidRPr="001808AB">
        <w:rPr>
          <w:rFonts w:ascii="Times New Roman" w:hAnsi="Times New Roman" w:cs="Times New Roman"/>
          <w:bCs/>
          <w:sz w:val="28"/>
          <w:szCs w:val="28"/>
        </w:rPr>
        <w:t>я</w:t>
      </w:r>
      <w:r w:rsidR="00D91D24">
        <w:rPr>
          <w:rFonts w:ascii="Times New Roman" w:hAnsi="Times New Roman" w:cs="Times New Roman"/>
          <w:bCs/>
          <w:sz w:val="28"/>
          <w:szCs w:val="28"/>
        </w:rPr>
        <w:t>;</w:t>
      </w:r>
    </w:p>
    <w:p w:rsidR="00B1071A" w:rsidRPr="001808AB" w:rsidRDefault="00B1071A" w:rsidP="00B1071A">
      <w:pPr>
        <w:widowControl w:val="0"/>
        <w:tabs>
          <w:tab w:val="left" w:pos="1080"/>
        </w:tabs>
        <w:jc w:val="both"/>
      </w:pPr>
      <w:r w:rsidRPr="001808AB">
        <w:rPr>
          <w:rFonts w:ascii="Times New Roman" w:hAnsi="Times New Roman" w:cs="Times New Roman"/>
          <w:bCs/>
          <w:sz w:val="28"/>
          <w:szCs w:val="28"/>
        </w:rPr>
        <w:t xml:space="preserve">- посадки и сбора картофеля  – 2 </w:t>
      </w:r>
      <w:proofErr w:type="gramStart"/>
      <w:r w:rsidRPr="001808AB">
        <w:rPr>
          <w:rFonts w:ascii="Times New Roman" w:hAnsi="Times New Roman" w:cs="Times New Roman"/>
          <w:bCs/>
          <w:sz w:val="28"/>
          <w:szCs w:val="28"/>
        </w:rPr>
        <w:t>календарных</w:t>
      </w:r>
      <w:proofErr w:type="gramEnd"/>
      <w:r w:rsidRPr="001808AB">
        <w:rPr>
          <w:rFonts w:ascii="Times New Roman" w:hAnsi="Times New Roman" w:cs="Times New Roman"/>
          <w:bCs/>
          <w:sz w:val="28"/>
          <w:szCs w:val="28"/>
        </w:rPr>
        <w:t xml:space="preserve"> дня;</w:t>
      </w:r>
    </w:p>
    <w:p w:rsidR="00B1071A" w:rsidRDefault="00B1071A" w:rsidP="00B1071A">
      <w:pPr>
        <w:widowControl w:val="0"/>
        <w:tabs>
          <w:tab w:val="left" w:pos="1080"/>
        </w:tabs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Pr="001808AB">
        <w:rPr>
          <w:rFonts w:ascii="Times New Roman" w:hAnsi="Times New Roman" w:cs="Times New Roman"/>
          <w:bCs/>
          <w:sz w:val="28"/>
          <w:szCs w:val="28"/>
        </w:rPr>
        <w:t>посещения лечебных учреждений – 3 календарных дня в течение года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  <w:tab w:val="left" w:pos="1898"/>
        </w:tabs>
        <w:spacing w:before="0" w:after="0" w:line="240" w:lineRule="auto"/>
        <w:ind w:firstLine="709"/>
      </w:pPr>
      <w:r>
        <w:rPr>
          <w:sz w:val="28"/>
          <w:szCs w:val="28"/>
        </w:rPr>
        <w:t>7.3. При выходе на пенсию муниципального служащего, работника, в зависимости от стажа работы в органах местного самоуправления, производится единовременная денежная выплата.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 xml:space="preserve">7.4. </w:t>
      </w:r>
      <w:r w:rsidRPr="001808AB">
        <w:rPr>
          <w:bCs/>
          <w:sz w:val="28"/>
          <w:szCs w:val="28"/>
        </w:rPr>
        <w:t>Муниципальным служащим</w:t>
      </w:r>
      <w:r w:rsidRPr="001808AB">
        <w:rPr>
          <w:sz w:val="28"/>
          <w:szCs w:val="28"/>
        </w:rPr>
        <w:t xml:space="preserve">, работникам, находящимся в сложных жизненных ситуациях (ограбление, пожар, сложная операция, длительная болезнь), </w:t>
      </w:r>
      <w:r w:rsidRPr="001808AB">
        <w:rPr>
          <w:bCs/>
          <w:sz w:val="28"/>
          <w:szCs w:val="28"/>
        </w:rPr>
        <w:t>выплачивается</w:t>
      </w:r>
      <w:r w:rsidRPr="001808AB">
        <w:rPr>
          <w:sz w:val="28"/>
          <w:szCs w:val="28"/>
        </w:rPr>
        <w:t xml:space="preserve"> материальная</w:t>
      </w:r>
      <w:r>
        <w:rPr>
          <w:sz w:val="28"/>
          <w:szCs w:val="28"/>
        </w:rPr>
        <w:t xml:space="preserve"> помощь в размере должностного оклада.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7.5. Представитель нанимателя (работодатель) совместно с выборным профсоюзным органом организует поздравление с юбилеем не работающих пенсионеров, может оказывать материальную помощь пенсионерам ко Дню пожилого человека.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</w:p>
    <w:p w:rsidR="00B1071A" w:rsidRDefault="00B1071A" w:rsidP="00B1071A">
      <w:pPr>
        <w:pStyle w:val="110"/>
        <w:keepNext/>
        <w:keepLines/>
        <w:widowControl w:val="0"/>
        <w:shd w:val="clear" w:color="auto" w:fill="auto"/>
        <w:tabs>
          <w:tab w:val="left" w:pos="0"/>
        </w:tabs>
        <w:spacing w:before="0" w:after="0" w:line="240" w:lineRule="auto"/>
        <w:jc w:val="center"/>
      </w:pPr>
      <w:r>
        <w:rPr>
          <w:rStyle w:val="13"/>
          <w:sz w:val="28"/>
          <w:szCs w:val="28"/>
        </w:rPr>
        <w:t xml:space="preserve">8. </w:t>
      </w:r>
      <w:bookmarkStart w:id="3" w:name="bookmark4"/>
      <w:r>
        <w:rPr>
          <w:rStyle w:val="13"/>
          <w:sz w:val="28"/>
          <w:szCs w:val="28"/>
        </w:rPr>
        <w:t xml:space="preserve">ОБЕСПЕЧЕНИЕ ПРАВ И ГАРАНТИЙ ДЕЯТЕЛЬНОСТИ </w:t>
      </w:r>
    </w:p>
    <w:p w:rsidR="00B1071A" w:rsidRDefault="00B1071A" w:rsidP="00B1071A">
      <w:pPr>
        <w:pStyle w:val="110"/>
        <w:keepNext/>
        <w:keepLines/>
        <w:widowControl w:val="0"/>
        <w:shd w:val="clear" w:color="auto" w:fill="auto"/>
        <w:tabs>
          <w:tab w:val="left" w:pos="0"/>
        </w:tabs>
        <w:spacing w:before="0" w:after="0" w:line="240" w:lineRule="auto"/>
        <w:jc w:val="center"/>
      </w:pPr>
      <w:r>
        <w:rPr>
          <w:rStyle w:val="13"/>
          <w:sz w:val="28"/>
          <w:szCs w:val="28"/>
        </w:rPr>
        <w:t>ПРОФСОЮЗНОЙ ОРГАНИЗАЦИ</w:t>
      </w:r>
      <w:bookmarkEnd w:id="3"/>
      <w:r>
        <w:rPr>
          <w:rStyle w:val="13"/>
          <w:sz w:val="28"/>
          <w:szCs w:val="28"/>
        </w:rPr>
        <w:t>И</w:t>
      </w:r>
      <w:r>
        <w:rPr>
          <w:rStyle w:val="13"/>
          <w:sz w:val="28"/>
          <w:szCs w:val="28"/>
        </w:rPr>
        <w:tab/>
      </w:r>
    </w:p>
    <w:p w:rsidR="00B1071A" w:rsidRDefault="00B1071A" w:rsidP="00B1071A">
      <w:pPr>
        <w:pStyle w:val="110"/>
        <w:widowControl w:val="0"/>
        <w:shd w:val="clear" w:color="auto" w:fill="auto"/>
        <w:tabs>
          <w:tab w:val="left" w:pos="0"/>
        </w:tabs>
        <w:spacing w:before="0" w:after="0" w:line="240" w:lineRule="auto"/>
        <w:jc w:val="center"/>
      </w:pPr>
    </w:p>
    <w:p w:rsidR="00B1071A" w:rsidRDefault="00B1071A" w:rsidP="00B1071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8.1. Представитель нанимателя (работодатель):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 xml:space="preserve">- содействует вступлению муниципальных служащих и работников в Общероссийский Профсоюз работников государственных учреждений и общественного обслуживания Российской Федерации; 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- на основании личных письменных заявлений членов Профсоюза ежемесячно производит бесплатное удержание и безналичное перечисление через бухгалтерию на счета выборных профсоюзных органов членских профсоюзных взносов одновременно с выплатой денежного содержания (заработной платы);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- безвозмездно производит для профсоюзной организации множительные и машинописные работы, предоставляет оборудованные помещения, средства связи, транспортные средства;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-  предоставляет выборному профсоюзному органу возможность проведения собраний, конференций, заседаний в рабочее время без нарушения нормальной деятельности учреждения, выделяет для этой цели помещение;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- предоставляет возможность размещения информации о деятельности первичной профсоюзной организации в доступном месте для всех муниципальных служащих и работников;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- освобождает от основной работы членов выборного профсоюзного органа, не освобождённых от неё, с сохранением средней заработной платы (денежного содержания) для выполнения общественных обязанностей в интересах коллектива, прохождения профсоюзной учебы, участия в качестве делегатов в работе съездов, конференций Профсоюза, его выборных органов и др. проводимых ими мероприятиях;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- поощряет морально и материально руководителя выборного профсоюзного органа и его заместителя за содействие и активное участие в решении социально- экономических и производственных задач.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 xml:space="preserve">8.2. Увольнение по инициативе представителя нанимателя </w:t>
      </w:r>
      <w:r>
        <w:rPr>
          <w:sz w:val="28"/>
          <w:szCs w:val="28"/>
        </w:rPr>
        <w:lastRenderedPageBreak/>
        <w:t>(работодателя) руководителя (заместителя) выборного профсоюзного органа, не освобождённых от основной работы, допускается помимо общего порядка увольнения только с предварительного согласия соответствующего вышестоящего выборного профсоюзного органа, а членов иных выборных профсоюзных органов с учётом мнения профсоюзных органов, членами которых они являются.</w:t>
      </w:r>
    </w:p>
    <w:p w:rsidR="00B1071A" w:rsidRDefault="00B1071A" w:rsidP="00B1071A">
      <w:pPr>
        <w:widowControl w:val="0"/>
        <w:ind w:firstLine="709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8.3. З</w:t>
      </w:r>
      <w:r>
        <w:rPr>
          <w:rFonts w:ascii="Times New Roman" w:hAnsi="Times New Roman" w:cs="Times New Roman"/>
          <w:sz w:val="28"/>
          <w:szCs w:val="28"/>
        </w:rPr>
        <w:t xml:space="preserve">а выполнение дополнительной к трудовым обязанностям общественной работы в интересах коллектива </w:t>
      </w:r>
      <w:r>
        <w:rPr>
          <w:rFonts w:ascii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hAnsi="Times New Roman" w:cs="Times New Roman"/>
          <w:spacing w:val="-1"/>
          <w:sz w:val="28"/>
          <w:szCs w:val="28"/>
        </w:rPr>
        <w:t>ленам профсоюзного комитета, н</w:t>
      </w:r>
      <w:r>
        <w:rPr>
          <w:rFonts w:ascii="Times New Roman" w:hAnsi="Times New Roman" w:cs="Times New Roman"/>
          <w:sz w:val="28"/>
          <w:szCs w:val="28"/>
        </w:rPr>
        <w:t>е освобождённым от основной работы,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дополнительный </w:t>
      </w:r>
      <w:r w:rsidRPr="001808AB">
        <w:rPr>
          <w:rFonts w:ascii="Times New Roman" w:hAnsi="Times New Roman" w:cs="Times New Roman"/>
          <w:bCs/>
          <w:sz w:val="28"/>
          <w:szCs w:val="28"/>
        </w:rPr>
        <w:t>оплачиваемый</w:t>
      </w:r>
      <w:r>
        <w:rPr>
          <w:rFonts w:ascii="Times New Roman" w:hAnsi="Times New Roman" w:cs="Times New Roman"/>
          <w:sz w:val="28"/>
          <w:szCs w:val="28"/>
        </w:rPr>
        <w:t xml:space="preserve"> отпуск:</w:t>
      </w:r>
    </w:p>
    <w:p w:rsidR="00B1071A" w:rsidRDefault="00B1071A" w:rsidP="00B1071A">
      <w:pPr>
        <w:tabs>
          <w:tab w:val="left" w:pos="1080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председателю профкома – 3 календарных дня; </w:t>
      </w:r>
    </w:p>
    <w:p w:rsidR="00B1071A" w:rsidRDefault="00B1071A" w:rsidP="00B1071A">
      <w:pPr>
        <w:tabs>
          <w:tab w:val="left" w:pos="1080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членам профкома – 1 календарный день. 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</w:p>
    <w:p w:rsidR="00B1071A" w:rsidRDefault="00B1071A" w:rsidP="00B1071A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9. РАЗВИТИЕ СОЦИАЛЬНОГО ПАРТНЁРСТВА</w:t>
      </w:r>
    </w:p>
    <w:p w:rsidR="00B1071A" w:rsidRDefault="00B1071A" w:rsidP="00B1071A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1071A" w:rsidRDefault="00B1071A" w:rsidP="00B1071A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9.1. В целях развития социального партнёрства Стороны совместно обязуются: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  <w:tab w:val="left" w:pos="2168"/>
        </w:tabs>
        <w:spacing w:before="0" w:after="0" w:line="240" w:lineRule="auto"/>
        <w:ind w:firstLine="709"/>
      </w:pPr>
      <w:r>
        <w:rPr>
          <w:sz w:val="28"/>
          <w:szCs w:val="28"/>
        </w:rPr>
        <w:t xml:space="preserve">- строить свои взаимоотношения на основе принципов социального партнёрства, коллективно-договорного регулирования социально-трудовых отношений, соблюдать обязательства (в части их касающейся), определённые Трёхсторонним соглашением между правительством Воронежской области, объединениями профсоюзов и объединениями работодателей на </w:t>
      </w:r>
      <w:r w:rsidR="00526154">
        <w:rPr>
          <w:color w:val="FF0000"/>
          <w:sz w:val="28"/>
          <w:szCs w:val="28"/>
        </w:rPr>
        <w:t xml:space="preserve"> </w:t>
      </w:r>
      <w:r w:rsidR="00526154" w:rsidRPr="00526154">
        <w:rPr>
          <w:sz w:val="28"/>
          <w:szCs w:val="28"/>
        </w:rPr>
        <w:t>2020 -2025 годы</w:t>
      </w:r>
      <w:r w:rsidRPr="00526154">
        <w:rPr>
          <w:sz w:val="28"/>
          <w:szCs w:val="28"/>
        </w:rPr>
        <w:t>,</w:t>
      </w:r>
      <w:r w:rsidRPr="0062020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настоящим  коллективным договором;</w:t>
      </w:r>
    </w:p>
    <w:p w:rsidR="00B1071A" w:rsidRDefault="00B1071A" w:rsidP="00B1071A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проводить согласованную политику по укреплению действующей профсоюзной организации.</w:t>
      </w:r>
    </w:p>
    <w:p w:rsidR="00B1071A" w:rsidRDefault="00B1071A" w:rsidP="00B1071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9.2. Представитель нанимателя (работодатель):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 xml:space="preserve">9.2.1. Не препятствует заключению коллективного договора, направляет его на уведомительную регистрацию в порядке, предусмотренном ТК РФ. </w:t>
      </w:r>
    </w:p>
    <w:p w:rsidR="00B1071A" w:rsidRDefault="00B1071A" w:rsidP="00B1071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Обеспечивает выполнение принятых обязательств, зафиксированных в коллективном договоре.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9.2.2. Не допускает случаев нарушения прав и гарантий деятельности профсоюзной организации, установленных законами и нормативными актами РФ.</w:t>
      </w:r>
    </w:p>
    <w:p w:rsidR="00B1071A" w:rsidRDefault="00B1071A" w:rsidP="00B1071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Не допускает задолженности по профсоюзным взносам. </w:t>
      </w:r>
    </w:p>
    <w:p w:rsidR="00B1071A" w:rsidRDefault="00B1071A" w:rsidP="00B1071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9.2.3. Не препятствует представителям Профсоюза в посещении организации, где работают члены Профсоюза, для реализации установленных законодательством и настоящим коллективным договором прав муниципальных служащих, работников и уставных задач Профсоюза.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9.2.4. Предост</w:t>
      </w:r>
      <w:bookmarkStart w:id="4" w:name="_GoBack"/>
      <w:bookmarkEnd w:id="4"/>
      <w:r>
        <w:rPr>
          <w:sz w:val="28"/>
          <w:szCs w:val="28"/>
        </w:rPr>
        <w:t>авляет выборным профсоюзным органам по их запросам необходимую и достоверную информацию для заключения и подведения итогов выполнения коллективного договора, а также по социально-трудовым вопросам.</w:t>
      </w:r>
    </w:p>
    <w:p w:rsidR="00B1071A" w:rsidRDefault="00B1071A" w:rsidP="00B1071A">
      <w:pPr>
        <w:widowControl w:val="0"/>
        <w:tabs>
          <w:tab w:val="left" w:pos="-993"/>
        </w:tabs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>
        <w:rPr>
          <w:rFonts w:ascii="Times New Roman" w:hAnsi="Times New Roman" w:cs="Times New Roman"/>
          <w:spacing w:val="2"/>
          <w:sz w:val="28"/>
          <w:szCs w:val="28"/>
        </w:rPr>
        <w:t>Выборный профсоюзный орган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 xml:space="preserve">9.3.1. Осуществляет контроль соблюдения представителем нанимателя </w:t>
      </w:r>
      <w:r>
        <w:rPr>
          <w:sz w:val="28"/>
          <w:szCs w:val="28"/>
        </w:rPr>
        <w:lastRenderedPageBreak/>
        <w:t xml:space="preserve">(работодателем) трудового </w:t>
      </w:r>
      <w:hyperlink r:id="rId7" w:history="1">
        <w:r>
          <w:rPr>
            <w:rStyle w:val="a4"/>
            <w:color w:val="000000"/>
            <w:sz w:val="28"/>
            <w:szCs w:val="28"/>
          </w:rPr>
          <w:t>законодательства</w:t>
        </w:r>
      </w:hyperlink>
      <w:r>
        <w:rPr>
          <w:sz w:val="28"/>
          <w:szCs w:val="28"/>
        </w:rPr>
        <w:t xml:space="preserve"> и нормативных правовых актов, содержащих нормы трудового права, принимает меры по устранению выявленных нарушений.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9.3.2. Не допускает вмешательства в производственную деятельность организации по выполнению возложенных  на неё задач и обязанностей.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9.3.3. Участвует по взаимной договорённости в совместных с представителем нанимателя (работодателем) совещаниях по обсуждению вопросов, затрагивающих социально-трудовые, экономические права и профессиональные интересы муниципальных служащих и работников.</w:t>
      </w:r>
    </w:p>
    <w:p w:rsidR="00B1071A" w:rsidRDefault="00B1071A" w:rsidP="00B1071A">
      <w:pPr>
        <w:widowControl w:val="0"/>
        <w:tabs>
          <w:tab w:val="left" w:pos="-993"/>
        </w:tabs>
        <w:autoSpaceDE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9.3.4. Содействует предотвращению коллективных трудовых споров при выполнении  обязательств, включённых в настоящий коллективный договор.</w:t>
      </w:r>
    </w:p>
    <w:p w:rsidR="00B1071A" w:rsidRDefault="00B1071A" w:rsidP="00B1071A">
      <w:pPr>
        <w:widowControl w:val="0"/>
        <w:tabs>
          <w:tab w:val="left" w:pos="-993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71A" w:rsidRDefault="00B1071A" w:rsidP="00B1071A">
      <w:pPr>
        <w:pStyle w:val="110"/>
        <w:keepNext/>
        <w:keepLines/>
        <w:widowControl w:val="0"/>
        <w:shd w:val="clear" w:color="auto" w:fill="auto"/>
        <w:tabs>
          <w:tab w:val="left" w:pos="0"/>
        </w:tabs>
        <w:spacing w:before="0" w:after="0" w:line="240" w:lineRule="auto"/>
        <w:jc w:val="center"/>
      </w:pPr>
      <w:bookmarkStart w:id="5" w:name="bookmark6"/>
      <w:r>
        <w:rPr>
          <w:sz w:val="28"/>
          <w:szCs w:val="28"/>
        </w:rPr>
        <w:t>10. 3АКЛЮЧИТЕЛЬНЫЕ ПОЛОЖЕНИЯ</w:t>
      </w:r>
      <w:bookmarkEnd w:id="5"/>
    </w:p>
    <w:p w:rsidR="00B1071A" w:rsidRDefault="00B1071A" w:rsidP="00B1071A">
      <w:pPr>
        <w:pStyle w:val="110"/>
        <w:widowControl w:val="0"/>
        <w:shd w:val="clear" w:color="auto" w:fill="auto"/>
        <w:tabs>
          <w:tab w:val="left" w:pos="0"/>
        </w:tabs>
        <w:spacing w:before="0" w:after="0" w:line="240" w:lineRule="auto"/>
        <w:jc w:val="center"/>
        <w:rPr>
          <w:sz w:val="28"/>
          <w:szCs w:val="28"/>
        </w:rPr>
      </w:pP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 xml:space="preserve">10.1. Контроль выполнения настоящего коллективного договора осуществляется сторонами и их представителями в составе Комиссии. </w:t>
      </w:r>
    </w:p>
    <w:p w:rsidR="00B1071A" w:rsidRDefault="00B1071A" w:rsidP="00B1071A">
      <w:pPr>
        <w:tabs>
          <w:tab w:val="left" w:pos="900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10.2. Итоги выполнения Коллективного договора ежегодно обсуждаются на общем собрании (конференции) </w:t>
      </w:r>
      <w:r w:rsidRPr="001808AB">
        <w:rPr>
          <w:rFonts w:ascii="Times New Roman" w:hAnsi="Times New Roman" w:cs="Times New Roman"/>
          <w:bCs/>
          <w:sz w:val="28"/>
          <w:szCs w:val="28"/>
        </w:rPr>
        <w:t>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, работников. </w:t>
      </w:r>
    </w:p>
    <w:p w:rsidR="00B1071A" w:rsidRDefault="00B1071A" w:rsidP="00B1071A">
      <w:pPr>
        <w:widowControl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10.3.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Должностные лица, виновные в нарушении законодательства о труде и охране труда, в </w:t>
      </w:r>
      <w:r>
        <w:rPr>
          <w:rFonts w:ascii="Times New Roman" w:hAnsi="Times New Roman" w:cs="Times New Roman"/>
          <w:spacing w:val="7"/>
          <w:sz w:val="28"/>
          <w:szCs w:val="28"/>
        </w:rPr>
        <w:t>невыполнении обязательств, предусмотренных к</w:t>
      </w:r>
      <w:r>
        <w:rPr>
          <w:rFonts w:ascii="Times New Roman" w:hAnsi="Times New Roman" w:cs="Times New Roman"/>
          <w:sz w:val="28"/>
          <w:szCs w:val="28"/>
        </w:rPr>
        <w:t>оллективным договором</w:t>
      </w:r>
      <w:r>
        <w:rPr>
          <w:rFonts w:ascii="Times New Roman" w:hAnsi="Times New Roman" w:cs="Times New Roman"/>
          <w:spacing w:val="7"/>
          <w:sz w:val="28"/>
          <w:szCs w:val="28"/>
        </w:rPr>
        <w:t>,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несут ответственность в соответствии с действующим </w:t>
      </w:r>
      <w:r>
        <w:rPr>
          <w:rFonts w:ascii="Times New Roman" w:hAnsi="Times New Roman" w:cs="Times New Roman"/>
          <w:spacing w:val="-2"/>
          <w:sz w:val="28"/>
          <w:szCs w:val="28"/>
        </w:rPr>
        <w:t>законодательством.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rPr>
          <w:sz w:val="28"/>
          <w:szCs w:val="28"/>
        </w:rPr>
        <w:t>10.4.</w:t>
      </w:r>
      <w:r>
        <w:rPr>
          <w:spacing w:val="4"/>
          <w:sz w:val="28"/>
          <w:szCs w:val="28"/>
        </w:rPr>
        <w:t xml:space="preserve"> Стороны </w:t>
      </w:r>
      <w:r>
        <w:rPr>
          <w:sz w:val="28"/>
          <w:szCs w:val="28"/>
        </w:rPr>
        <w:t>обязуются за 3 месяца до окончания срока действия настоящего Коллективного договора вступить в переговоры о заключении коллективного договора на новый период и подписать его до окончания срока действия настоящего.</w:t>
      </w:r>
    </w:p>
    <w:p w:rsidR="00B1071A" w:rsidRDefault="00B1071A" w:rsidP="00B1071A">
      <w:pPr>
        <w:pStyle w:val="a5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0"/>
        <w:gridCol w:w="4961"/>
      </w:tblGrid>
      <w:tr w:rsidR="00B1071A" w:rsidTr="00735B97">
        <w:tc>
          <w:tcPr>
            <w:tcW w:w="4960" w:type="dxa"/>
            <w:shd w:val="clear" w:color="auto" w:fill="auto"/>
          </w:tcPr>
          <w:p w:rsidR="00B1071A" w:rsidRDefault="00B1071A" w:rsidP="00735B97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муниципальных служащих, работников:</w:t>
            </w:r>
          </w:p>
          <w:p w:rsidR="00B1071A" w:rsidRDefault="00B1071A" w:rsidP="00735B9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первичной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071A" w:rsidRDefault="00B1071A" w:rsidP="00735B9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профсоюзной организации</w:t>
            </w:r>
          </w:p>
          <w:p w:rsidR="00B1071A" w:rsidRPr="001808AB" w:rsidRDefault="00B1071A" w:rsidP="00735B9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71A" w:rsidRDefault="00B1071A" w:rsidP="00735B9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______________И.И.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Большеменникова</w:t>
            </w:r>
            <w:proofErr w:type="spellEnd"/>
          </w:p>
          <w:p w:rsidR="005C4D87" w:rsidRDefault="005C4D87" w:rsidP="00735B97">
            <w:pPr>
              <w:widowControl w:val="0"/>
            </w:pPr>
          </w:p>
          <w:p w:rsidR="00F035F7" w:rsidRDefault="004E57A6" w:rsidP="00F035F7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25» июня</w:t>
            </w:r>
            <w:r w:rsidR="005E7F84">
              <w:rPr>
                <w:rFonts w:ascii="Times New Roman" w:hAnsi="Times New Roman" w:cs="Times New Roman"/>
                <w:sz w:val="28"/>
                <w:szCs w:val="28"/>
              </w:rPr>
              <w:t xml:space="preserve">  2023</w:t>
            </w:r>
            <w:r w:rsidR="00F035F7">
              <w:rPr>
                <w:rFonts w:ascii="Times New Roman" w:hAnsi="Times New Roman" w:cs="Times New Roman"/>
                <w:sz w:val="28"/>
                <w:szCs w:val="28"/>
              </w:rPr>
              <w:t xml:space="preserve"> г.         </w:t>
            </w:r>
          </w:p>
          <w:p w:rsidR="00B1071A" w:rsidRDefault="00B1071A" w:rsidP="00735B9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B1071A" w:rsidRDefault="00B1071A" w:rsidP="00F035F7">
            <w:pPr>
              <w:widowControl w:val="0"/>
            </w:pPr>
          </w:p>
        </w:tc>
        <w:tc>
          <w:tcPr>
            <w:tcW w:w="4961" w:type="dxa"/>
            <w:shd w:val="clear" w:color="auto" w:fill="auto"/>
          </w:tcPr>
          <w:p w:rsidR="00B1071A" w:rsidRDefault="00B1071A" w:rsidP="00735B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представителя нанимателя</w:t>
            </w:r>
          </w:p>
          <w:p w:rsidR="00B1071A" w:rsidRDefault="00B1071A" w:rsidP="00735B97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(работодателя):</w:t>
            </w:r>
          </w:p>
          <w:p w:rsidR="00B1071A" w:rsidRDefault="00B1071A" w:rsidP="00735B97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Глава администрации                                                            </w:t>
            </w:r>
          </w:p>
          <w:p w:rsidR="00B1071A" w:rsidRDefault="00B1071A" w:rsidP="00735B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Малоалабухского сельского  </w:t>
            </w:r>
          </w:p>
          <w:p w:rsidR="00B1071A" w:rsidRDefault="00B1071A" w:rsidP="00735B97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поселения</w:t>
            </w:r>
          </w:p>
          <w:p w:rsidR="00B1071A" w:rsidRDefault="00F035F7" w:rsidP="00735B9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Б.В.Никифоров</w:t>
            </w:r>
            <w:proofErr w:type="spellEnd"/>
            <w:r w:rsidR="00B10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4D87" w:rsidRDefault="005C4D87" w:rsidP="00735B97">
            <w:pPr>
              <w:widowControl w:val="0"/>
            </w:pPr>
          </w:p>
          <w:p w:rsidR="000C02DC" w:rsidRDefault="00B1071A" w:rsidP="00F035F7">
            <w:pPr>
              <w:widowContro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4E57A6">
              <w:rPr>
                <w:rFonts w:ascii="Times New Roman" w:hAnsi="Times New Roman" w:cs="Times New Roman"/>
                <w:sz w:val="28"/>
                <w:szCs w:val="28"/>
              </w:rPr>
              <w:t>«25 » июня</w:t>
            </w:r>
            <w:r w:rsidR="005E7F84">
              <w:rPr>
                <w:rFonts w:ascii="Times New Roman" w:hAnsi="Times New Roman" w:cs="Times New Roman"/>
                <w:sz w:val="28"/>
                <w:szCs w:val="28"/>
              </w:rPr>
              <w:t xml:space="preserve">    2023</w:t>
            </w:r>
            <w:r w:rsidR="00F035F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="00F035F7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B1071A" w:rsidRDefault="00B1071A" w:rsidP="00735B97">
            <w:pPr>
              <w:widowControl w:val="0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FB7F2A" w:rsidRDefault="00FB7F2A"/>
    <w:sectPr w:rsidR="00FB7F2A" w:rsidSect="00F035F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88"/>
    <w:rsid w:val="000C02DC"/>
    <w:rsid w:val="004E57A6"/>
    <w:rsid w:val="00526154"/>
    <w:rsid w:val="005C4D87"/>
    <w:rsid w:val="005E7F84"/>
    <w:rsid w:val="00620208"/>
    <w:rsid w:val="009E611A"/>
    <w:rsid w:val="00AB73D6"/>
    <w:rsid w:val="00B1071A"/>
    <w:rsid w:val="00B44D0C"/>
    <w:rsid w:val="00B75852"/>
    <w:rsid w:val="00BB57A8"/>
    <w:rsid w:val="00CA04E4"/>
    <w:rsid w:val="00D91D24"/>
    <w:rsid w:val="00E30D88"/>
    <w:rsid w:val="00ED010F"/>
    <w:rsid w:val="00F035F7"/>
    <w:rsid w:val="00FB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1A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1071A"/>
    <w:pPr>
      <w:keepNext/>
      <w:numPr>
        <w:numId w:val="1"/>
      </w:numPr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071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a3">
    <w:name w:val="Основной текст + Полужирный"/>
    <w:basedOn w:val="a0"/>
    <w:rsid w:val="00B1071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">
    <w:name w:val="Основной текст (2)"/>
    <w:basedOn w:val="a0"/>
    <w:rsid w:val="00B1071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">
    <w:name w:val="Заголовок №1"/>
    <w:basedOn w:val="a0"/>
    <w:rsid w:val="00B1071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2">
    <w:name w:val="Заголовок №1 (2)"/>
    <w:basedOn w:val="a0"/>
    <w:rsid w:val="00B1071A"/>
    <w:rPr>
      <w:rFonts w:ascii="Times New Roman" w:hAnsi="Times New Roman" w:cs="Times New Roman"/>
      <w:spacing w:val="0"/>
      <w:sz w:val="21"/>
      <w:szCs w:val="21"/>
    </w:rPr>
  </w:style>
  <w:style w:type="character" w:customStyle="1" w:styleId="13">
    <w:name w:val="Заголовок №13"/>
    <w:basedOn w:val="a0"/>
    <w:rsid w:val="00B1071A"/>
    <w:rPr>
      <w:rFonts w:ascii="Times New Roman" w:hAnsi="Times New Roman" w:cs="Times New Roman"/>
      <w:b/>
      <w:bCs/>
      <w:spacing w:val="0"/>
      <w:sz w:val="21"/>
      <w:szCs w:val="21"/>
    </w:rPr>
  </w:style>
  <w:style w:type="character" w:styleId="a4">
    <w:name w:val="Hyperlink"/>
    <w:rsid w:val="00B1071A"/>
    <w:rPr>
      <w:color w:val="000080"/>
      <w:u w:val="single"/>
    </w:rPr>
  </w:style>
  <w:style w:type="paragraph" w:customStyle="1" w:styleId="14">
    <w:name w:val="Заголовок1"/>
    <w:basedOn w:val="a"/>
    <w:next w:val="a5"/>
    <w:rsid w:val="00B1071A"/>
    <w:pPr>
      <w:spacing w:before="163"/>
      <w:ind w:right="77"/>
      <w:jc w:val="center"/>
    </w:pPr>
    <w:rPr>
      <w:rFonts w:ascii="Times New Roman" w:eastAsia="Times New Roman" w:hAnsi="Times New Roman" w:cs="Times New Roman"/>
      <w:b/>
      <w:bCs/>
      <w:color w:val="auto"/>
      <w:spacing w:val="-3"/>
      <w:sz w:val="25"/>
      <w:szCs w:val="17"/>
    </w:rPr>
  </w:style>
  <w:style w:type="paragraph" w:styleId="a5">
    <w:name w:val="Body Text"/>
    <w:basedOn w:val="a"/>
    <w:link w:val="a6"/>
    <w:rsid w:val="00B1071A"/>
    <w:pPr>
      <w:shd w:val="clear" w:color="auto" w:fill="FFFFFF"/>
      <w:spacing w:before="420" w:after="300" w:line="240" w:lineRule="atLeast"/>
      <w:ind w:firstLine="740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6">
    <w:name w:val="Основной текст Знак"/>
    <w:basedOn w:val="a0"/>
    <w:link w:val="a5"/>
    <w:rsid w:val="00B1071A"/>
    <w:rPr>
      <w:rFonts w:ascii="Times New Roman" w:eastAsia="Arial Unicode MS" w:hAnsi="Times New Roman" w:cs="Times New Roman"/>
      <w:sz w:val="21"/>
      <w:szCs w:val="21"/>
      <w:shd w:val="clear" w:color="auto" w:fill="FFFFFF"/>
      <w:lang w:eastAsia="zh-CN"/>
    </w:rPr>
  </w:style>
  <w:style w:type="paragraph" w:customStyle="1" w:styleId="21">
    <w:name w:val="Основной текст (2)1"/>
    <w:basedOn w:val="a"/>
    <w:rsid w:val="00B1071A"/>
    <w:pPr>
      <w:shd w:val="clear" w:color="auto" w:fill="FFFFFF"/>
      <w:spacing w:after="420" w:line="240" w:lineRule="atLeast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ConsPlusNormal">
    <w:name w:val="ConsPlusNormal"/>
    <w:rsid w:val="00B1071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0">
    <w:name w:val="Заголовок №11"/>
    <w:basedOn w:val="a"/>
    <w:rsid w:val="00B1071A"/>
    <w:pPr>
      <w:shd w:val="clear" w:color="auto" w:fill="FFFFFF"/>
      <w:spacing w:before="240" w:after="360" w:line="240" w:lineRule="atLeast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121">
    <w:name w:val="Заголовок №1 (2)1"/>
    <w:basedOn w:val="a"/>
    <w:rsid w:val="00B1071A"/>
    <w:pPr>
      <w:shd w:val="clear" w:color="auto" w:fill="FFFFFF"/>
      <w:spacing w:before="60" w:after="18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styleId="a7">
    <w:name w:val="Normal (Web)"/>
    <w:basedOn w:val="a"/>
    <w:rsid w:val="00B1071A"/>
    <w:pPr>
      <w:spacing w:before="280" w:after="280"/>
    </w:pPr>
    <w:rPr>
      <w:rFonts w:ascii="Times New Roman" w:eastAsia="Times New Roman" w:hAnsi="Times New Roman" w:cs="Times New Roman"/>
      <w:color w:val="auto"/>
    </w:rPr>
  </w:style>
  <w:style w:type="paragraph" w:customStyle="1" w:styleId="20">
    <w:name w:val="2Название"/>
    <w:basedOn w:val="a"/>
    <w:rsid w:val="00B1071A"/>
    <w:pPr>
      <w:suppressAutoHyphens w:val="0"/>
      <w:ind w:right="4536"/>
      <w:jc w:val="both"/>
    </w:pPr>
    <w:rPr>
      <w:rFonts w:ascii="Arial" w:eastAsia="Calibri" w:hAnsi="Arial" w:cs="Arial"/>
      <w:b/>
      <w:color w:val="auto"/>
      <w:sz w:val="26"/>
      <w:szCs w:val="28"/>
    </w:rPr>
  </w:style>
  <w:style w:type="paragraph" w:customStyle="1" w:styleId="a8">
    <w:name w:val="Содержимое таблицы"/>
    <w:basedOn w:val="a"/>
    <w:rsid w:val="00B1071A"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F035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35F7"/>
    <w:rPr>
      <w:rFonts w:ascii="Tahoma" w:eastAsia="Arial Unicode MS" w:hAnsi="Tahoma" w:cs="Tahoma"/>
      <w:color w:val="000000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1A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1071A"/>
    <w:pPr>
      <w:keepNext/>
      <w:numPr>
        <w:numId w:val="1"/>
      </w:numPr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071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a3">
    <w:name w:val="Основной текст + Полужирный"/>
    <w:basedOn w:val="a0"/>
    <w:rsid w:val="00B1071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">
    <w:name w:val="Основной текст (2)"/>
    <w:basedOn w:val="a0"/>
    <w:rsid w:val="00B1071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">
    <w:name w:val="Заголовок №1"/>
    <w:basedOn w:val="a0"/>
    <w:rsid w:val="00B1071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2">
    <w:name w:val="Заголовок №1 (2)"/>
    <w:basedOn w:val="a0"/>
    <w:rsid w:val="00B1071A"/>
    <w:rPr>
      <w:rFonts w:ascii="Times New Roman" w:hAnsi="Times New Roman" w:cs="Times New Roman"/>
      <w:spacing w:val="0"/>
      <w:sz w:val="21"/>
      <w:szCs w:val="21"/>
    </w:rPr>
  </w:style>
  <w:style w:type="character" w:customStyle="1" w:styleId="13">
    <w:name w:val="Заголовок №13"/>
    <w:basedOn w:val="a0"/>
    <w:rsid w:val="00B1071A"/>
    <w:rPr>
      <w:rFonts w:ascii="Times New Roman" w:hAnsi="Times New Roman" w:cs="Times New Roman"/>
      <w:b/>
      <w:bCs/>
      <w:spacing w:val="0"/>
      <w:sz w:val="21"/>
      <w:szCs w:val="21"/>
    </w:rPr>
  </w:style>
  <w:style w:type="character" w:styleId="a4">
    <w:name w:val="Hyperlink"/>
    <w:rsid w:val="00B1071A"/>
    <w:rPr>
      <w:color w:val="000080"/>
      <w:u w:val="single"/>
    </w:rPr>
  </w:style>
  <w:style w:type="paragraph" w:customStyle="1" w:styleId="14">
    <w:name w:val="Заголовок1"/>
    <w:basedOn w:val="a"/>
    <w:next w:val="a5"/>
    <w:rsid w:val="00B1071A"/>
    <w:pPr>
      <w:spacing w:before="163"/>
      <w:ind w:right="77"/>
      <w:jc w:val="center"/>
    </w:pPr>
    <w:rPr>
      <w:rFonts w:ascii="Times New Roman" w:eastAsia="Times New Roman" w:hAnsi="Times New Roman" w:cs="Times New Roman"/>
      <w:b/>
      <w:bCs/>
      <w:color w:val="auto"/>
      <w:spacing w:val="-3"/>
      <w:sz w:val="25"/>
      <w:szCs w:val="17"/>
    </w:rPr>
  </w:style>
  <w:style w:type="paragraph" w:styleId="a5">
    <w:name w:val="Body Text"/>
    <w:basedOn w:val="a"/>
    <w:link w:val="a6"/>
    <w:rsid w:val="00B1071A"/>
    <w:pPr>
      <w:shd w:val="clear" w:color="auto" w:fill="FFFFFF"/>
      <w:spacing w:before="420" w:after="300" w:line="240" w:lineRule="atLeast"/>
      <w:ind w:firstLine="740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6">
    <w:name w:val="Основной текст Знак"/>
    <w:basedOn w:val="a0"/>
    <w:link w:val="a5"/>
    <w:rsid w:val="00B1071A"/>
    <w:rPr>
      <w:rFonts w:ascii="Times New Roman" w:eastAsia="Arial Unicode MS" w:hAnsi="Times New Roman" w:cs="Times New Roman"/>
      <w:sz w:val="21"/>
      <w:szCs w:val="21"/>
      <w:shd w:val="clear" w:color="auto" w:fill="FFFFFF"/>
      <w:lang w:eastAsia="zh-CN"/>
    </w:rPr>
  </w:style>
  <w:style w:type="paragraph" w:customStyle="1" w:styleId="21">
    <w:name w:val="Основной текст (2)1"/>
    <w:basedOn w:val="a"/>
    <w:rsid w:val="00B1071A"/>
    <w:pPr>
      <w:shd w:val="clear" w:color="auto" w:fill="FFFFFF"/>
      <w:spacing w:after="420" w:line="240" w:lineRule="atLeast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ConsPlusNormal">
    <w:name w:val="ConsPlusNormal"/>
    <w:rsid w:val="00B1071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0">
    <w:name w:val="Заголовок №11"/>
    <w:basedOn w:val="a"/>
    <w:rsid w:val="00B1071A"/>
    <w:pPr>
      <w:shd w:val="clear" w:color="auto" w:fill="FFFFFF"/>
      <w:spacing w:before="240" w:after="360" w:line="240" w:lineRule="atLeast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121">
    <w:name w:val="Заголовок №1 (2)1"/>
    <w:basedOn w:val="a"/>
    <w:rsid w:val="00B1071A"/>
    <w:pPr>
      <w:shd w:val="clear" w:color="auto" w:fill="FFFFFF"/>
      <w:spacing w:before="60" w:after="18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styleId="a7">
    <w:name w:val="Normal (Web)"/>
    <w:basedOn w:val="a"/>
    <w:rsid w:val="00B1071A"/>
    <w:pPr>
      <w:spacing w:before="280" w:after="280"/>
    </w:pPr>
    <w:rPr>
      <w:rFonts w:ascii="Times New Roman" w:eastAsia="Times New Roman" w:hAnsi="Times New Roman" w:cs="Times New Roman"/>
      <w:color w:val="auto"/>
    </w:rPr>
  </w:style>
  <w:style w:type="paragraph" w:customStyle="1" w:styleId="20">
    <w:name w:val="2Название"/>
    <w:basedOn w:val="a"/>
    <w:rsid w:val="00B1071A"/>
    <w:pPr>
      <w:suppressAutoHyphens w:val="0"/>
      <w:ind w:right="4536"/>
      <w:jc w:val="both"/>
    </w:pPr>
    <w:rPr>
      <w:rFonts w:ascii="Arial" w:eastAsia="Calibri" w:hAnsi="Arial" w:cs="Arial"/>
      <w:b/>
      <w:color w:val="auto"/>
      <w:sz w:val="26"/>
      <w:szCs w:val="28"/>
    </w:rPr>
  </w:style>
  <w:style w:type="paragraph" w:customStyle="1" w:styleId="a8">
    <w:name w:val="Содержимое таблицы"/>
    <w:basedOn w:val="a"/>
    <w:rsid w:val="00B1071A"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F035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35F7"/>
    <w:rPr>
      <w:rFonts w:ascii="Tahoma" w:eastAsia="Arial Unicode MS" w:hAnsi="Tahoma" w:cs="Tahoma"/>
      <w:color w:val="000000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A4AC76E7EFC511F44364678EDB787AFF2798D7E0BF134C8BADB6B7DF3UBV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9EBC1E86852F2CA18418C8F4F4C551D6B0F6584814B44A5085F833DA28i2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4054</Words>
  <Characters>23110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22</cp:revision>
  <cp:lastPrinted>2023-06-30T10:25:00Z</cp:lastPrinted>
  <dcterms:created xsi:type="dcterms:W3CDTF">2020-09-08T12:27:00Z</dcterms:created>
  <dcterms:modified xsi:type="dcterms:W3CDTF">2023-06-30T10:28:00Z</dcterms:modified>
</cp:coreProperties>
</file>